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8EC2" w14:textId="03C7BAA3" w:rsidR="0043210A" w:rsidRDefault="0043210A" w:rsidP="00FD14E1">
      <w:pPr>
        <w:spacing w:after="0" w:line="240" w:lineRule="auto"/>
        <w:jc w:val="center"/>
        <w:rPr>
          <w:sz w:val="36"/>
          <w:szCs w:val="36"/>
        </w:rPr>
      </w:pPr>
    </w:p>
    <w:p w14:paraId="500B6E4F" w14:textId="2B905995" w:rsidR="0043210A" w:rsidRDefault="00F369AE" w:rsidP="00F369AE">
      <w:pPr>
        <w:tabs>
          <w:tab w:val="left" w:pos="6036"/>
        </w:tabs>
        <w:spacing w:after="0" w:line="240" w:lineRule="auto"/>
        <w:rPr>
          <w:sz w:val="36"/>
          <w:szCs w:val="36"/>
        </w:rPr>
      </w:pPr>
      <w:r>
        <w:rPr>
          <w:sz w:val="36"/>
          <w:szCs w:val="36"/>
        </w:rPr>
        <w:tab/>
      </w:r>
    </w:p>
    <w:p w14:paraId="55B4934C" w14:textId="6C8154E7" w:rsidR="00F369AE" w:rsidRDefault="00F369AE" w:rsidP="00FD14E1">
      <w:pPr>
        <w:spacing w:after="0" w:line="240" w:lineRule="auto"/>
        <w:jc w:val="center"/>
        <w:rPr>
          <w:sz w:val="36"/>
          <w:szCs w:val="36"/>
        </w:rPr>
      </w:pPr>
    </w:p>
    <w:p w14:paraId="54A49D4F" w14:textId="625EE742" w:rsidR="00F369AE" w:rsidRDefault="00F369AE" w:rsidP="00FD14E1">
      <w:pPr>
        <w:spacing w:after="0" w:line="240" w:lineRule="auto"/>
        <w:jc w:val="center"/>
        <w:rPr>
          <w:sz w:val="36"/>
          <w:szCs w:val="36"/>
        </w:rPr>
      </w:pPr>
    </w:p>
    <w:p w14:paraId="0E0C5599" w14:textId="00B0804A" w:rsidR="00E97CBA" w:rsidRDefault="00F369AE" w:rsidP="008B5028">
      <w:pPr>
        <w:spacing w:after="0" w:line="240" w:lineRule="auto"/>
        <w:jc w:val="center"/>
        <w:rPr>
          <w:rFonts w:ascii="DIN-Regular" w:hAnsi="DIN-Regular"/>
          <w:b/>
          <w:sz w:val="36"/>
          <w:szCs w:val="36"/>
        </w:rPr>
      </w:pPr>
      <w:r>
        <w:rPr>
          <w:noProof/>
          <w:lang w:eastAsia="fr-FR"/>
        </w:rPr>
        <w:drawing>
          <wp:anchor distT="0" distB="0" distL="114300" distR="114300" simplePos="0" relativeHeight="251667456" behindDoc="1" locked="0" layoutInCell="1" allowOverlap="1" wp14:anchorId="2C690CEA" wp14:editId="2B7E8DDF">
            <wp:simplePos x="0" y="0"/>
            <wp:positionH relativeFrom="margin">
              <wp:align>center</wp:align>
            </wp:positionH>
            <wp:positionV relativeFrom="paragraph">
              <wp:posOffset>7620</wp:posOffset>
            </wp:positionV>
            <wp:extent cx="2750820" cy="718173"/>
            <wp:effectExtent l="0" t="0" r="0" b="6350"/>
            <wp:wrapNone/>
            <wp:docPr id="672607822"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07822" name="Graphique 672607822"/>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50820" cy="718173"/>
                    </a:xfrm>
                    <a:prstGeom prst="rect">
                      <a:avLst/>
                    </a:prstGeom>
                  </pic:spPr>
                </pic:pic>
              </a:graphicData>
            </a:graphic>
            <wp14:sizeRelH relativeFrom="margin">
              <wp14:pctWidth>0</wp14:pctWidth>
            </wp14:sizeRelH>
            <wp14:sizeRelV relativeFrom="margin">
              <wp14:pctHeight>0</wp14:pctHeight>
            </wp14:sizeRelV>
          </wp:anchor>
        </w:drawing>
      </w:r>
    </w:p>
    <w:p w14:paraId="08B60E19" w14:textId="77777777" w:rsidR="00DE3C53" w:rsidRDefault="00DE3C53" w:rsidP="00DE3C53">
      <w:pPr>
        <w:jc w:val="center"/>
        <w:rPr>
          <w:rFonts w:ascii="Arial" w:hAnsi="Arial"/>
          <w:b/>
          <w:sz w:val="20"/>
          <w:szCs w:val="20"/>
        </w:rPr>
      </w:pPr>
    </w:p>
    <w:p w14:paraId="7B7B62C8" w14:textId="77777777" w:rsidR="008B5028" w:rsidRDefault="008B5028" w:rsidP="00DE3C53">
      <w:pPr>
        <w:jc w:val="center"/>
        <w:rPr>
          <w:rFonts w:ascii="Arial" w:hAnsi="Arial"/>
          <w:b/>
          <w:sz w:val="20"/>
          <w:szCs w:val="20"/>
        </w:rPr>
      </w:pPr>
    </w:p>
    <w:p w14:paraId="3C3681DC" w14:textId="507A3621" w:rsidR="00DE3C53" w:rsidRPr="00624547" w:rsidRDefault="00DE3C53" w:rsidP="00DE3C53">
      <w:pPr>
        <w:jc w:val="center"/>
        <w:rPr>
          <w:rFonts w:ascii="Arial" w:hAnsi="Arial"/>
          <w:sz w:val="20"/>
          <w:szCs w:val="20"/>
        </w:rPr>
      </w:pPr>
      <w:r w:rsidRPr="00624547">
        <w:rPr>
          <w:rFonts w:ascii="Arial" w:hAnsi="Arial"/>
          <w:b/>
          <w:sz w:val="20"/>
          <w:szCs w:val="20"/>
        </w:rPr>
        <w:t>CONVENTION D’OCCUPATION DU DOMAINE PUBLIC</w:t>
      </w:r>
    </w:p>
    <w:p w14:paraId="1220A1BA" w14:textId="77777777" w:rsidR="00DE3C53" w:rsidRPr="00624547" w:rsidRDefault="00DE3C53" w:rsidP="00DE3C53">
      <w:pPr>
        <w:jc w:val="center"/>
        <w:rPr>
          <w:rFonts w:ascii="Arial" w:hAnsi="Arial"/>
          <w:b/>
          <w:sz w:val="20"/>
          <w:szCs w:val="20"/>
        </w:rPr>
      </w:pPr>
    </w:p>
    <w:p w14:paraId="08E91705" w14:textId="77777777" w:rsidR="00DE3C53" w:rsidRPr="00624547" w:rsidRDefault="00DE3C53" w:rsidP="00DE3C53">
      <w:pPr>
        <w:keepNext/>
        <w:spacing w:after="0" w:line="240" w:lineRule="auto"/>
        <w:jc w:val="center"/>
        <w:outlineLvl w:val="3"/>
        <w:rPr>
          <w:rFonts w:ascii="Arial" w:hAnsi="Arial"/>
          <w:sz w:val="20"/>
          <w:szCs w:val="20"/>
        </w:rPr>
      </w:pPr>
      <w:r w:rsidRPr="00624547">
        <w:rPr>
          <w:rFonts w:ascii="Arial" w:eastAsia="Times New Roman" w:hAnsi="Arial" w:cs="Times New Roman"/>
          <w:b/>
          <w:sz w:val="20"/>
          <w:szCs w:val="20"/>
          <w:lang w:eastAsia="fr-FR"/>
        </w:rPr>
        <w:t xml:space="preserve">CONVENTION D’OCCUPATION A TITRE PRECAIRE ET REVOCABLE </w:t>
      </w:r>
    </w:p>
    <w:p w14:paraId="7124C200" w14:textId="77777777" w:rsidR="00DE3C53" w:rsidRPr="00624547" w:rsidRDefault="00DE3C53" w:rsidP="00DE3C53">
      <w:pPr>
        <w:spacing w:after="0" w:line="240" w:lineRule="auto"/>
        <w:jc w:val="center"/>
        <w:rPr>
          <w:rFonts w:ascii="Arial" w:eastAsia="Times New Roman" w:hAnsi="Arial" w:cs="Times New Roman"/>
          <w:b/>
          <w:sz w:val="20"/>
          <w:szCs w:val="20"/>
          <w:lang w:eastAsia="fr-FR"/>
        </w:rPr>
      </w:pPr>
    </w:p>
    <w:p w14:paraId="2A337A21" w14:textId="77777777" w:rsidR="00DE3C53" w:rsidRPr="00624547" w:rsidRDefault="00DE3C53" w:rsidP="00DE3C53">
      <w:pPr>
        <w:spacing w:after="0" w:line="240" w:lineRule="auto"/>
        <w:jc w:val="center"/>
        <w:rPr>
          <w:rFonts w:ascii="Arial" w:eastAsia="Times New Roman" w:hAnsi="Arial" w:cs="Times New Roman"/>
          <w:b/>
          <w:sz w:val="20"/>
          <w:szCs w:val="20"/>
          <w:lang w:eastAsia="fr-FR"/>
        </w:rPr>
      </w:pPr>
    </w:p>
    <w:p w14:paraId="13E10ED8"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3C03398E"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62C3C231"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0AFDC831"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Vu le Code Général des Collectivités Territoriales, et notamment son article L2122-22 du CGCT,</w:t>
      </w:r>
    </w:p>
    <w:p w14:paraId="44F5B2FA" w14:textId="77777777" w:rsidR="00DE3C53" w:rsidRDefault="00DE3C53" w:rsidP="00DE3C53">
      <w:pPr>
        <w:spacing w:after="0" w:line="240" w:lineRule="auto"/>
        <w:jc w:val="both"/>
        <w:rPr>
          <w:rFonts w:ascii="Arial" w:eastAsia="Times New Roman" w:hAnsi="Arial" w:cs="Times New Roman"/>
          <w:sz w:val="20"/>
          <w:szCs w:val="20"/>
          <w:lang w:eastAsia="fr-FR"/>
        </w:rPr>
      </w:pPr>
      <w:r w:rsidRPr="00624547">
        <w:rPr>
          <w:rFonts w:ascii="Arial" w:eastAsia="Times New Roman" w:hAnsi="Arial" w:cs="Times New Roman"/>
          <w:sz w:val="20"/>
          <w:szCs w:val="20"/>
          <w:lang w:eastAsia="fr-FR"/>
        </w:rPr>
        <w:t>Vu le Code Général de la Propriété des Personnes Publiques (CG3P), et notamment ses articles L. 2122-1-1 et L. 2125-1 et suivants,</w:t>
      </w:r>
    </w:p>
    <w:p w14:paraId="3D13A562" w14:textId="503F7BF2" w:rsidR="00E97CBA" w:rsidRPr="00624547" w:rsidRDefault="00E97CBA" w:rsidP="00DE3C53">
      <w:pPr>
        <w:spacing w:after="0" w:line="240" w:lineRule="auto"/>
        <w:jc w:val="both"/>
        <w:rPr>
          <w:rFonts w:ascii="Arial" w:hAnsi="Arial"/>
          <w:sz w:val="20"/>
          <w:szCs w:val="20"/>
        </w:rPr>
      </w:pPr>
      <w:r>
        <w:rPr>
          <w:rFonts w:ascii="Arial" w:eastAsia="Times New Roman" w:hAnsi="Arial" w:cs="Times New Roman"/>
          <w:sz w:val="20"/>
          <w:szCs w:val="20"/>
          <w:lang w:eastAsia="fr-FR"/>
        </w:rPr>
        <w:t>Vu l’appel à candidature pour l’orga</w:t>
      </w:r>
      <w:r w:rsidR="00621C7A">
        <w:rPr>
          <w:rFonts w:ascii="Arial" w:eastAsia="Times New Roman" w:hAnsi="Arial" w:cs="Times New Roman"/>
          <w:sz w:val="20"/>
          <w:szCs w:val="20"/>
          <w:lang w:eastAsia="fr-FR"/>
        </w:rPr>
        <w:t xml:space="preserve">nisation </w:t>
      </w:r>
      <w:r w:rsidR="008838CB">
        <w:rPr>
          <w:rFonts w:ascii="Arial" w:eastAsia="Times New Roman" w:hAnsi="Arial" w:cs="Times New Roman"/>
          <w:sz w:val="20"/>
          <w:szCs w:val="20"/>
          <w:lang w:eastAsia="fr-FR"/>
        </w:rPr>
        <w:t>du Jardin en délire</w:t>
      </w:r>
      <w:r>
        <w:rPr>
          <w:rFonts w:ascii="Arial" w:eastAsia="Times New Roman" w:hAnsi="Arial" w:cs="Times New Roman"/>
          <w:sz w:val="20"/>
          <w:szCs w:val="20"/>
          <w:lang w:eastAsia="fr-FR"/>
        </w:rPr>
        <w:t>,</w:t>
      </w:r>
    </w:p>
    <w:p w14:paraId="61E9DF2F" w14:textId="77777777" w:rsidR="00DE3C53" w:rsidRPr="00624547" w:rsidRDefault="00DE3C53" w:rsidP="00DE3C53">
      <w:pPr>
        <w:spacing w:after="0" w:line="240" w:lineRule="auto"/>
        <w:jc w:val="both"/>
        <w:rPr>
          <w:rFonts w:ascii="Arial" w:hAnsi="Arial"/>
          <w:sz w:val="20"/>
          <w:szCs w:val="20"/>
        </w:rPr>
      </w:pPr>
      <w:r>
        <w:rPr>
          <w:rFonts w:ascii="Arial" w:eastAsia="Times New Roman" w:hAnsi="Arial" w:cs="Times New Roman"/>
          <w:sz w:val="20"/>
          <w:szCs w:val="20"/>
          <w:lang w:eastAsia="fr-FR"/>
        </w:rPr>
        <w:t xml:space="preserve">Vu la publicité préalable à la délivrance du titre d’occupation du domaine public, </w:t>
      </w:r>
    </w:p>
    <w:p w14:paraId="6424061C"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550B398F"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2AAC178A" w14:textId="77777777" w:rsidR="00DE3C53" w:rsidRPr="00624547" w:rsidRDefault="00DE3C53" w:rsidP="00DE3C53">
      <w:pPr>
        <w:keepNext/>
        <w:spacing w:after="0" w:line="240" w:lineRule="auto"/>
        <w:jc w:val="both"/>
        <w:outlineLvl w:val="0"/>
        <w:rPr>
          <w:rFonts w:ascii="Arial" w:hAnsi="Arial"/>
          <w:sz w:val="20"/>
          <w:szCs w:val="20"/>
        </w:rPr>
      </w:pPr>
      <w:r w:rsidRPr="00624547">
        <w:rPr>
          <w:rFonts w:ascii="Arial" w:eastAsia="Times New Roman" w:hAnsi="Arial" w:cs="Times New Roman"/>
          <w:sz w:val="20"/>
          <w:szCs w:val="20"/>
          <w:u w:val="single"/>
          <w:lang w:eastAsia="fr-FR"/>
        </w:rPr>
        <w:t>ENTRE</w:t>
      </w:r>
    </w:p>
    <w:p w14:paraId="270FD4E3"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2566D472"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74F0D3EE" w14:textId="77777777" w:rsidR="00DE3C53" w:rsidRPr="00624547" w:rsidRDefault="00DE3C53" w:rsidP="00DE3C53">
      <w:pPr>
        <w:spacing w:after="0" w:line="240" w:lineRule="auto"/>
        <w:jc w:val="both"/>
        <w:rPr>
          <w:rFonts w:ascii="Arial" w:eastAsia="Times New Roman" w:hAnsi="Arial" w:cs="Arial"/>
          <w:sz w:val="20"/>
          <w:szCs w:val="20"/>
          <w:lang w:eastAsia="fr-FR"/>
        </w:rPr>
      </w:pPr>
    </w:p>
    <w:p w14:paraId="55FF4C58" w14:textId="0860F30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Arial"/>
          <w:sz w:val="20"/>
          <w:szCs w:val="20"/>
          <w:lang w:eastAsia="fr-FR"/>
        </w:rPr>
        <w:t xml:space="preserve">La Ville </w:t>
      </w:r>
      <w:r w:rsidR="00E97CBA">
        <w:rPr>
          <w:rFonts w:ascii="Arial" w:eastAsia="Times New Roman" w:hAnsi="Arial" w:cs="Arial"/>
          <w:sz w:val="20"/>
          <w:szCs w:val="20"/>
          <w:lang w:eastAsia="fr-FR"/>
        </w:rPr>
        <w:t>d’HAZEBROUCK</w:t>
      </w:r>
      <w:r w:rsidRPr="00624547">
        <w:rPr>
          <w:rFonts w:ascii="Arial" w:eastAsia="Times New Roman" w:hAnsi="Arial" w:cs="Arial"/>
          <w:sz w:val="20"/>
          <w:szCs w:val="20"/>
          <w:lang w:eastAsia="fr-FR"/>
        </w:rPr>
        <w:t xml:space="preserve">, </w:t>
      </w:r>
    </w:p>
    <w:p w14:paraId="65A807EB" w14:textId="052AF4BB" w:rsidR="00E97CBA" w:rsidRDefault="00E97CBA" w:rsidP="00DE3C53">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Sise,</w:t>
      </w:r>
    </w:p>
    <w:p w14:paraId="6EE1132D" w14:textId="165568F4" w:rsidR="00E97CBA" w:rsidRDefault="00E97CBA" w:rsidP="00DE3C53">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Place du Général de Gaulle</w:t>
      </w:r>
    </w:p>
    <w:p w14:paraId="04E4CF1E" w14:textId="7CF3216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Arial"/>
          <w:sz w:val="20"/>
          <w:szCs w:val="20"/>
          <w:lang w:eastAsia="fr-FR"/>
        </w:rPr>
        <w:t>59</w:t>
      </w:r>
      <w:r w:rsidR="00E97CBA">
        <w:rPr>
          <w:rFonts w:ascii="Arial" w:eastAsia="Times New Roman" w:hAnsi="Arial" w:cs="Arial"/>
          <w:sz w:val="20"/>
          <w:szCs w:val="20"/>
          <w:lang w:eastAsia="fr-FR"/>
        </w:rPr>
        <w:t>190 HAZEBROUCK</w:t>
      </w:r>
    </w:p>
    <w:p w14:paraId="3345A54A" w14:textId="1979F494"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Arial"/>
          <w:sz w:val="20"/>
          <w:szCs w:val="20"/>
          <w:lang w:eastAsia="fr-FR"/>
        </w:rPr>
        <w:t xml:space="preserve">Représentée par Monsieur </w:t>
      </w:r>
      <w:r w:rsidR="00E97CBA">
        <w:rPr>
          <w:rFonts w:ascii="Arial" w:eastAsia="Times New Roman" w:hAnsi="Arial" w:cs="Arial"/>
          <w:sz w:val="20"/>
          <w:szCs w:val="20"/>
          <w:lang w:eastAsia="fr-FR"/>
        </w:rPr>
        <w:t>Valentin BELLEVAL</w:t>
      </w:r>
      <w:r w:rsidRPr="00624547">
        <w:rPr>
          <w:rFonts w:ascii="Arial" w:eastAsia="Times New Roman" w:hAnsi="Arial" w:cs="Arial"/>
          <w:sz w:val="20"/>
          <w:szCs w:val="20"/>
          <w:lang w:eastAsia="fr-FR"/>
        </w:rPr>
        <w:t xml:space="preserve"> agissant aux présentes en qualité de Maire de la</w:t>
      </w:r>
      <w:r w:rsidR="00E97CBA">
        <w:rPr>
          <w:rFonts w:ascii="Arial" w:eastAsia="Times New Roman" w:hAnsi="Arial" w:cs="Arial"/>
          <w:sz w:val="20"/>
          <w:szCs w:val="20"/>
          <w:lang w:eastAsia="fr-FR"/>
        </w:rPr>
        <w:t xml:space="preserve"> Ville</w:t>
      </w:r>
      <w:r w:rsidRPr="00624547">
        <w:rPr>
          <w:rFonts w:ascii="Arial" w:eastAsia="Times New Roman" w:hAnsi="Arial" w:cs="Arial"/>
          <w:sz w:val="20"/>
          <w:szCs w:val="20"/>
          <w:lang w:eastAsia="fr-FR"/>
        </w:rPr>
        <w:t xml:space="preserve">, </w:t>
      </w:r>
    </w:p>
    <w:p w14:paraId="11E2D909" w14:textId="1A918E4B"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Arial"/>
          <w:sz w:val="20"/>
          <w:szCs w:val="20"/>
          <w:lang w:eastAsia="fr-FR"/>
        </w:rPr>
        <w:t>Ci-après dénommée</w:t>
      </w:r>
      <w:proofErr w:type="gramStart"/>
      <w:r w:rsidRPr="00624547">
        <w:rPr>
          <w:rFonts w:ascii="Arial" w:eastAsia="Times New Roman" w:hAnsi="Arial" w:cs="Arial"/>
          <w:sz w:val="20"/>
          <w:szCs w:val="20"/>
          <w:lang w:eastAsia="fr-FR"/>
        </w:rPr>
        <w:t xml:space="preserve"> «Ville</w:t>
      </w:r>
      <w:proofErr w:type="gramEnd"/>
      <w:r w:rsidRPr="00624547">
        <w:rPr>
          <w:rFonts w:ascii="Arial" w:eastAsia="Times New Roman" w:hAnsi="Arial" w:cs="Arial"/>
          <w:sz w:val="20"/>
          <w:szCs w:val="20"/>
          <w:lang w:eastAsia="fr-FR"/>
        </w:rPr>
        <w:t xml:space="preserve"> </w:t>
      </w:r>
      <w:r w:rsidR="00E97CBA">
        <w:rPr>
          <w:rFonts w:ascii="Arial" w:eastAsia="Times New Roman" w:hAnsi="Arial" w:cs="Arial"/>
          <w:sz w:val="20"/>
          <w:szCs w:val="20"/>
          <w:lang w:eastAsia="fr-FR"/>
        </w:rPr>
        <w:t>d’HAZEBROUCK</w:t>
      </w:r>
      <w:r w:rsidRPr="00624547">
        <w:rPr>
          <w:rFonts w:ascii="Arial" w:eastAsia="Times New Roman" w:hAnsi="Arial" w:cs="Arial"/>
          <w:sz w:val="20"/>
          <w:szCs w:val="20"/>
          <w:lang w:eastAsia="fr-FR"/>
        </w:rPr>
        <w:t> »,</w:t>
      </w:r>
    </w:p>
    <w:p w14:paraId="46ACD6E1" w14:textId="77777777" w:rsidR="00DE3C53" w:rsidRPr="00624547" w:rsidRDefault="00DE3C53" w:rsidP="00DE3C53">
      <w:pPr>
        <w:spacing w:after="0" w:line="240" w:lineRule="auto"/>
        <w:jc w:val="both"/>
        <w:rPr>
          <w:rFonts w:ascii="Arial" w:eastAsia="Times New Roman" w:hAnsi="Arial" w:cs="Arial"/>
          <w:sz w:val="20"/>
          <w:szCs w:val="20"/>
          <w:lang w:eastAsia="fr-FR"/>
        </w:rPr>
      </w:pPr>
    </w:p>
    <w:p w14:paraId="6FBC60CF" w14:textId="77777777" w:rsidR="00DE3C53" w:rsidRPr="00624547" w:rsidRDefault="00DE3C53" w:rsidP="00DE3C53">
      <w:pPr>
        <w:spacing w:after="0" w:line="240" w:lineRule="auto"/>
        <w:jc w:val="both"/>
        <w:rPr>
          <w:rFonts w:ascii="Arial" w:eastAsia="Times New Roman" w:hAnsi="Arial" w:cs="Arial"/>
          <w:sz w:val="20"/>
          <w:szCs w:val="20"/>
          <w:lang w:eastAsia="fr-FR"/>
        </w:rPr>
      </w:pPr>
    </w:p>
    <w:p w14:paraId="28DAD4B2" w14:textId="77777777" w:rsidR="00DE3C53" w:rsidRPr="00624547" w:rsidRDefault="00DE3C53" w:rsidP="00DE3C53">
      <w:pPr>
        <w:spacing w:after="0" w:line="240" w:lineRule="auto"/>
        <w:jc w:val="right"/>
        <w:rPr>
          <w:rFonts w:ascii="Arial" w:hAnsi="Arial"/>
          <w:sz w:val="20"/>
          <w:szCs w:val="20"/>
        </w:rPr>
      </w:pPr>
      <w:r w:rsidRPr="00624547">
        <w:rPr>
          <w:rFonts w:ascii="Arial" w:eastAsia="Times New Roman" w:hAnsi="Arial" w:cs="Arial"/>
          <w:sz w:val="20"/>
          <w:szCs w:val="20"/>
          <w:lang w:eastAsia="fr-FR"/>
        </w:rPr>
        <w:t>D’une part,</w:t>
      </w:r>
    </w:p>
    <w:p w14:paraId="6E1E6EED" w14:textId="77777777" w:rsidR="00DE3C53" w:rsidRPr="00624547" w:rsidRDefault="00DE3C53" w:rsidP="00DE3C53">
      <w:pPr>
        <w:spacing w:after="0" w:line="240" w:lineRule="auto"/>
        <w:jc w:val="both"/>
        <w:rPr>
          <w:rFonts w:ascii="Arial" w:eastAsia="Times New Roman" w:hAnsi="Arial" w:cs="Arial"/>
          <w:sz w:val="20"/>
          <w:szCs w:val="20"/>
          <w:lang w:eastAsia="fr-FR"/>
        </w:rPr>
      </w:pPr>
    </w:p>
    <w:p w14:paraId="20927821" w14:textId="77777777" w:rsidR="00DE3C53" w:rsidRPr="00624547" w:rsidRDefault="00DE3C53" w:rsidP="00DE3C53">
      <w:pPr>
        <w:spacing w:after="0" w:line="240" w:lineRule="auto"/>
        <w:jc w:val="both"/>
        <w:rPr>
          <w:rFonts w:ascii="Arial" w:eastAsia="Times New Roman" w:hAnsi="Arial" w:cs="Arial"/>
          <w:sz w:val="20"/>
          <w:szCs w:val="20"/>
          <w:lang w:eastAsia="fr-FR"/>
        </w:rPr>
      </w:pPr>
    </w:p>
    <w:p w14:paraId="2E17518C" w14:textId="77777777" w:rsidR="00DE3C53" w:rsidRPr="00624547" w:rsidRDefault="00DE3C53" w:rsidP="00DE3C53">
      <w:pPr>
        <w:spacing w:after="0" w:line="240" w:lineRule="auto"/>
        <w:jc w:val="both"/>
        <w:rPr>
          <w:rFonts w:ascii="Arial" w:eastAsia="Times New Roman" w:hAnsi="Arial" w:cs="Arial"/>
          <w:sz w:val="20"/>
          <w:szCs w:val="20"/>
          <w:lang w:eastAsia="fr-FR"/>
        </w:rPr>
      </w:pPr>
    </w:p>
    <w:p w14:paraId="4FA02D3E" w14:textId="77777777" w:rsidR="00DE3C53" w:rsidRPr="00624547" w:rsidRDefault="00DE3C53" w:rsidP="00DE3C53">
      <w:pPr>
        <w:keepNext/>
        <w:spacing w:after="0" w:line="240" w:lineRule="auto"/>
        <w:jc w:val="both"/>
        <w:outlineLvl w:val="0"/>
        <w:rPr>
          <w:rFonts w:ascii="Arial" w:hAnsi="Arial"/>
          <w:sz w:val="20"/>
          <w:szCs w:val="20"/>
        </w:rPr>
      </w:pPr>
      <w:r w:rsidRPr="00624547">
        <w:rPr>
          <w:rFonts w:ascii="Arial" w:eastAsia="Times New Roman" w:hAnsi="Arial" w:cs="Times New Roman"/>
          <w:sz w:val="20"/>
          <w:szCs w:val="20"/>
          <w:u w:val="single"/>
          <w:lang w:eastAsia="fr-FR"/>
        </w:rPr>
        <w:t>ET</w:t>
      </w:r>
    </w:p>
    <w:p w14:paraId="4EF48501"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159F5D45"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1DC9D4BE"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xml:space="preserve">La Société </w:t>
      </w:r>
      <w:r>
        <w:rPr>
          <w:rFonts w:ascii="Arial" w:eastAsia="Times New Roman" w:hAnsi="Arial" w:cs="Times New Roman"/>
          <w:sz w:val="20"/>
          <w:szCs w:val="20"/>
          <w:lang w:eastAsia="fr-FR"/>
        </w:rPr>
        <w:t>XXXXX dont le siège est situé au XXXXX</w:t>
      </w:r>
    </w:p>
    <w:p w14:paraId="62F34B19"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Sise,</w:t>
      </w:r>
    </w:p>
    <w:p w14:paraId="2A94E243"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xml:space="preserve">Représentée par, </w:t>
      </w:r>
      <w:r>
        <w:rPr>
          <w:rFonts w:ascii="Arial" w:eastAsia="Times New Roman" w:hAnsi="Arial" w:cs="Times New Roman"/>
          <w:sz w:val="20"/>
          <w:szCs w:val="20"/>
          <w:lang w:eastAsia="fr-FR"/>
        </w:rPr>
        <w:t>XXXXXXX</w:t>
      </w:r>
      <w:r w:rsidRPr="00624547">
        <w:rPr>
          <w:rFonts w:ascii="Arial" w:eastAsia="Times New Roman" w:hAnsi="Arial" w:cs="Times New Roman"/>
          <w:sz w:val="20"/>
          <w:szCs w:val="20"/>
          <w:lang w:eastAsia="fr-FR"/>
        </w:rPr>
        <w:t xml:space="preserve"> agissant aux présentes en qualité de gérant.</w:t>
      </w:r>
    </w:p>
    <w:p w14:paraId="2CB8F890"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Ci-après dénommée « l’occupant »,</w:t>
      </w:r>
    </w:p>
    <w:p w14:paraId="4F246615"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426D0F31"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6CECA34A"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044BCDA1" w14:textId="77777777" w:rsidR="00DE3C53" w:rsidRDefault="00DE3C53" w:rsidP="00DE3C53">
      <w:pPr>
        <w:spacing w:after="0" w:line="240" w:lineRule="auto"/>
        <w:ind w:left="7080"/>
        <w:jc w:val="both"/>
      </w:pPr>
      <w:r w:rsidRPr="00624547">
        <w:rPr>
          <w:rFonts w:ascii="Arial" w:eastAsia="Times New Roman" w:hAnsi="Arial" w:cs="Times New Roman"/>
          <w:sz w:val="20"/>
          <w:szCs w:val="20"/>
          <w:lang w:eastAsia="fr-FR"/>
        </w:rPr>
        <w:t>D’autre part.</w:t>
      </w:r>
    </w:p>
    <w:p w14:paraId="7F90D767" w14:textId="642CA34A" w:rsidR="00DE3C53" w:rsidRPr="00624547" w:rsidRDefault="00E97CBA" w:rsidP="00DE3C53">
      <w:pPr>
        <w:spacing w:after="0" w:line="240" w:lineRule="auto"/>
        <w:jc w:val="both"/>
        <w:rPr>
          <w:rFonts w:ascii="Arial" w:hAnsi="Arial"/>
          <w:sz w:val="20"/>
          <w:szCs w:val="20"/>
        </w:rPr>
      </w:pPr>
      <w:r>
        <w:rPr>
          <w:rFonts w:ascii="Arial" w:eastAsia="Times New Roman" w:hAnsi="Arial" w:cs="Times New Roman"/>
          <w:b/>
          <w:sz w:val="20"/>
          <w:szCs w:val="20"/>
          <w:u w:val="single"/>
          <w:lang w:eastAsia="fr-FR"/>
        </w:rPr>
        <w:t>I</w:t>
      </w:r>
      <w:r w:rsidR="00DE3C53" w:rsidRPr="00624547">
        <w:rPr>
          <w:rFonts w:ascii="Arial" w:eastAsia="Times New Roman" w:hAnsi="Arial" w:cs="Times New Roman"/>
          <w:b/>
          <w:sz w:val="20"/>
          <w:szCs w:val="20"/>
          <w:u w:val="single"/>
          <w:lang w:eastAsia="fr-FR"/>
        </w:rPr>
        <w:t xml:space="preserve">l est convenu et arrêté ce qui suit : </w:t>
      </w:r>
    </w:p>
    <w:p w14:paraId="72A48F90" w14:textId="77777777" w:rsidR="00DE3C53" w:rsidRDefault="00DE3C53" w:rsidP="00DE3C53">
      <w:pPr>
        <w:spacing w:after="0" w:line="240" w:lineRule="auto"/>
        <w:jc w:val="both"/>
        <w:rPr>
          <w:rFonts w:ascii="Arial" w:eastAsia="Times New Roman" w:hAnsi="Arial" w:cs="Times New Roman"/>
          <w:sz w:val="20"/>
          <w:szCs w:val="20"/>
          <w:lang w:eastAsia="fr-FR"/>
        </w:rPr>
      </w:pPr>
    </w:p>
    <w:p w14:paraId="193A563B" w14:textId="77777777" w:rsidR="00E97CBA" w:rsidRPr="00624547" w:rsidRDefault="00E97CBA" w:rsidP="00DE3C53">
      <w:pPr>
        <w:spacing w:after="0" w:line="240" w:lineRule="auto"/>
        <w:jc w:val="both"/>
        <w:rPr>
          <w:rFonts w:ascii="Arial" w:eastAsia="Times New Roman" w:hAnsi="Arial" w:cs="Times New Roman"/>
          <w:sz w:val="20"/>
          <w:szCs w:val="20"/>
          <w:lang w:eastAsia="fr-FR"/>
        </w:rPr>
      </w:pPr>
    </w:p>
    <w:p w14:paraId="2E247EF9"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4927F371" w14:textId="77777777" w:rsidR="00DE3C53" w:rsidRPr="00624547" w:rsidRDefault="00DE3C53" w:rsidP="00DE3C53">
      <w:pPr>
        <w:keepNext/>
        <w:spacing w:after="0" w:line="240" w:lineRule="auto"/>
        <w:jc w:val="center"/>
        <w:outlineLvl w:val="1"/>
        <w:rPr>
          <w:rFonts w:ascii="Arial" w:hAnsi="Arial"/>
          <w:sz w:val="20"/>
          <w:szCs w:val="20"/>
        </w:rPr>
      </w:pPr>
      <w:r w:rsidRPr="00624547">
        <w:rPr>
          <w:rFonts w:ascii="Arial" w:eastAsia="Times New Roman" w:hAnsi="Arial" w:cs="Times New Roman"/>
          <w:sz w:val="20"/>
          <w:szCs w:val="20"/>
          <w:u w:val="single"/>
          <w:lang w:eastAsia="fr-FR"/>
        </w:rPr>
        <w:t>ARTICLE 1 – DOMANIALITE PUBLIQUE</w:t>
      </w:r>
    </w:p>
    <w:p w14:paraId="1CB31FDA"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1ED9B3F5"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lastRenderedPageBreak/>
        <w:t>La présente convention est conclue sous le régime de l’occupation privative du domaine public, sans constitution de droits réels.</w:t>
      </w:r>
    </w:p>
    <w:p w14:paraId="20D9759A"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5181663E" w14:textId="77777777" w:rsidR="00DE3C53" w:rsidRDefault="00DE3C53" w:rsidP="00DE3C53">
      <w:pPr>
        <w:spacing w:after="0" w:line="240" w:lineRule="auto"/>
        <w:jc w:val="both"/>
        <w:rPr>
          <w:rFonts w:ascii="Arial" w:eastAsia="Times New Roman" w:hAnsi="Arial" w:cs="Times New Roman"/>
          <w:sz w:val="20"/>
          <w:szCs w:val="20"/>
          <w:lang w:eastAsia="fr-FR"/>
        </w:rPr>
      </w:pPr>
      <w:r w:rsidRPr="00624547">
        <w:rPr>
          <w:rFonts w:ascii="Arial" w:eastAsia="Times New Roman" w:hAnsi="Arial" w:cs="Times New Roman"/>
          <w:sz w:val="20"/>
          <w:szCs w:val="20"/>
          <w:lang w:eastAsia="fr-FR"/>
        </w:rPr>
        <w:t>En conséquence, l’occupant ne pourra en aucun cas se prévaloir des dispositions sur la propriété commerciale ou d’une autre réglementation quelconque susceptible de conférer un droit au maintien dans les lieux et à l’occupation et quelque autre droit, le titre objet des présentes étant par détermination de la loi précaire et révocable.</w:t>
      </w:r>
    </w:p>
    <w:p w14:paraId="316DE5ED" w14:textId="77777777" w:rsidR="00E97CBA" w:rsidRDefault="00E97CBA" w:rsidP="00DE3C53">
      <w:pPr>
        <w:spacing w:after="0" w:line="240" w:lineRule="auto"/>
        <w:jc w:val="both"/>
        <w:rPr>
          <w:rFonts w:ascii="Arial" w:eastAsia="Times New Roman" w:hAnsi="Arial" w:cs="Times New Roman"/>
          <w:sz w:val="20"/>
          <w:szCs w:val="20"/>
          <w:lang w:eastAsia="fr-FR"/>
        </w:rPr>
      </w:pPr>
    </w:p>
    <w:p w14:paraId="7474AFAB" w14:textId="77777777" w:rsidR="00E97CBA" w:rsidRPr="00624547" w:rsidRDefault="00E97CBA" w:rsidP="00DE3C53">
      <w:pPr>
        <w:spacing w:after="0" w:line="240" w:lineRule="auto"/>
        <w:jc w:val="both"/>
        <w:rPr>
          <w:rFonts w:ascii="Arial" w:hAnsi="Arial"/>
          <w:sz w:val="20"/>
          <w:szCs w:val="20"/>
        </w:rPr>
      </w:pPr>
    </w:p>
    <w:p w14:paraId="6C3C356F"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5CDAC627"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4FF0B67C" w14:textId="7202BA8C" w:rsidR="00DE3C53" w:rsidRPr="00624547" w:rsidRDefault="00DE3C53" w:rsidP="00DE3C53">
      <w:pPr>
        <w:keepNext/>
        <w:spacing w:after="0" w:line="240" w:lineRule="auto"/>
        <w:jc w:val="center"/>
        <w:outlineLvl w:val="1"/>
        <w:rPr>
          <w:rFonts w:ascii="Arial" w:hAnsi="Arial"/>
          <w:sz w:val="20"/>
          <w:szCs w:val="20"/>
        </w:rPr>
      </w:pPr>
      <w:r w:rsidRPr="00624547">
        <w:rPr>
          <w:rFonts w:ascii="Arial" w:eastAsia="Times New Roman" w:hAnsi="Arial" w:cs="Times New Roman"/>
          <w:sz w:val="20"/>
          <w:szCs w:val="20"/>
          <w:u w:val="single"/>
          <w:lang w:eastAsia="fr-FR"/>
        </w:rPr>
        <w:t xml:space="preserve">ARTICLE 2 – DESIGNATION DES </w:t>
      </w:r>
      <w:r w:rsidR="00E97CBA">
        <w:rPr>
          <w:rFonts w:ascii="Arial" w:eastAsia="Times New Roman" w:hAnsi="Arial" w:cs="Times New Roman"/>
          <w:sz w:val="20"/>
          <w:szCs w:val="20"/>
          <w:u w:val="single"/>
          <w:lang w:eastAsia="fr-FR"/>
        </w:rPr>
        <w:t>LIEUX</w:t>
      </w:r>
    </w:p>
    <w:p w14:paraId="60959799" w14:textId="77777777" w:rsidR="00DE3C53" w:rsidRPr="00624547" w:rsidRDefault="00DE3C53" w:rsidP="00DE3C53">
      <w:pPr>
        <w:spacing w:after="0" w:line="240" w:lineRule="auto"/>
        <w:rPr>
          <w:rFonts w:ascii="Arial" w:eastAsia="Times New Roman" w:hAnsi="Arial" w:cs="Times New Roman"/>
          <w:color w:val="0000FF"/>
          <w:sz w:val="20"/>
          <w:szCs w:val="20"/>
          <w:lang w:eastAsia="fr-FR"/>
        </w:rPr>
      </w:pPr>
    </w:p>
    <w:p w14:paraId="29E42108" w14:textId="4FB8BDFE" w:rsidR="00DE3C53" w:rsidRPr="00624547" w:rsidRDefault="00DE3C53" w:rsidP="00E97CBA">
      <w:pPr>
        <w:spacing w:after="0" w:line="240" w:lineRule="auto"/>
        <w:jc w:val="both"/>
        <w:rPr>
          <w:rFonts w:ascii="Arial" w:eastAsia="Times New Roman" w:hAnsi="Arial" w:cs="Times New Roman"/>
          <w:sz w:val="20"/>
          <w:szCs w:val="20"/>
          <w:lang w:eastAsia="fr-FR"/>
        </w:rPr>
      </w:pPr>
      <w:r w:rsidRPr="00624547">
        <w:rPr>
          <w:rFonts w:ascii="Arial" w:eastAsia="Times New Roman" w:hAnsi="Arial" w:cs="Times New Roman"/>
          <w:sz w:val="20"/>
          <w:szCs w:val="20"/>
          <w:lang w:eastAsia="fr-FR"/>
        </w:rPr>
        <w:t xml:space="preserve">L’occupant disposera </w:t>
      </w:r>
      <w:r w:rsidR="00E97CBA">
        <w:rPr>
          <w:rFonts w:ascii="Arial" w:eastAsia="Times New Roman" w:hAnsi="Arial" w:cs="Times New Roman"/>
          <w:sz w:val="20"/>
          <w:szCs w:val="20"/>
          <w:lang w:eastAsia="fr-FR"/>
        </w:rPr>
        <w:t xml:space="preserve">d’un emplacement de 15m2 </w:t>
      </w:r>
      <w:r w:rsidR="001A2613">
        <w:rPr>
          <w:rFonts w:ascii="Arial" w:eastAsia="Times New Roman" w:hAnsi="Arial" w:cs="Times New Roman"/>
          <w:sz w:val="20"/>
          <w:szCs w:val="20"/>
          <w:lang w:eastAsia="fr-FR"/>
        </w:rPr>
        <w:t>au sein du Jardin public.</w:t>
      </w:r>
    </w:p>
    <w:p w14:paraId="2FD3F6CA"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736C9080" w14:textId="6439E6CD"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xml:space="preserve">L’exploitant </w:t>
      </w:r>
      <w:r w:rsidR="00E97CBA">
        <w:rPr>
          <w:rFonts w:ascii="Arial" w:eastAsia="Times New Roman" w:hAnsi="Arial" w:cs="Times New Roman"/>
          <w:sz w:val="20"/>
          <w:szCs w:val="20"/>
          <w:lang w:eastAsia="fr-FR"/>
        </w:rPr>
        <w:t xml:space="preserve">accepte </w:t>
      </w:r>
      <w:r w:rsidRPr="00624547">
        <w:rPr>
          <w:rFonts w:ascii="Arial" w:eastAsia="Times New Roman" w:hAnsi="Arial" w:cs="Times New Roman"/>
          <w:sz w:val="20"/>
          <w:szCs w:val="20"/>
          <w:lang w:eastAsia="fr-FR"/>
        </w:rPr>
        <w:t xml:space="preserve">en l'état </w:t>
      </w:r>
      <w:r w:rsidR="00E97CBA">
        <w:rPr>
          <w:rFonts w:ascii="Arial" w:eastAsia="Times New Roman" w:hAnsi="Arial" w:cs="Times New Roman"/>
          <w:sz w:val="20"/>
          <w:szCs w:val="20"/>
          <w:lang w:eastAsia="fr-FR"/>
        </w:rPr>
        <w:t xml:space="preserve">les lieux </w:t>
      </w:r>
      <w:r w:rsidRPr="00624547">
        <w:rPr>
          <w:rFonts w:ascii="Arial" w:eastAsia="Times New Roman" w:hAnsi="Arial" w:cs="Times New Roman"/>
          <w:sz w:val="20"/>
          <w:szCs w:val="20"/>
          <w:lang w:eastAsia="fr-FR"/>
        </w:rPr>
        <w:t>tel</w:t>
      </w:r>
      <w:r w:rsidR="00E97CBA">
        <w:rPr>
          <w:rFonts w:ascii="Arial" w:eastAsia="Times New Roman" w:hAnsi="Arial" w:cs="Times New Roman"/>
          <w:sz w:val="20"/>
          <w:szCs w:val="20"/>
          <w:lang w:eastAsia="fr-FR"/>
        </w:rPr>
        <w:t>s</w:t>
      </w:r>
      <w:r w:rsidRPr="00624547">
        <w:rPr>
          <w:rFonts w:ascii="Arial" w:eastAsia="Times New Roman" w:hAnsi="Arial" w:cs="Times New Roman"/>
          <w:sz w:val="20"/>
          <w:szCs w:val="20"/>
          <w:lang w:eastAsia="fr-FR"/>
        </w:rPr>
        <w:t xml:space="preserve"> qu’il</w:t>
      </w:r>
      <w:r w:rsidR="00E97CBA">
        <w:rPr>
          <w:rFonts w:ascii="Arial" w:eastAsia="Times New Roman" w:hAnsi="Arial" w:cs="Times New Roman"/>
          <w:sz w:val="20"/>
          <w:szCs w:val="20"/>
          <w:lang w:eastAsia="fr-FR"/>
        </w:rPr>
        <w:t>s</w:t>
      </w:r>
      <w:r w:rsidRPr="00624547">
        <w:rPr>
          <w:rFonts w:ascii="Arial" w:eastAsia="Times New Roman" w:hAnsi="Arial" w:cs="Times New Roman"/>
          <w:sz w:val="20"/>
          <w:szCs w:val="20"/>
          <w:lang w:eastAsia="fr-FR"/>
        </w:rPr>
        <w:t xml:space="preserve"> existe</w:t>
      </w:r>
      <w:r w:rsidR="00E97CBA">
        <w:rPr>
          <w:rFonts w:ascii="Arial" w:eastAsia="Times New Roman" w:hAnsi="Arial" w:cs="Times New Roman"/>
          <w:sz w:val="20"/>
          <w:szCs w:val="20"/>
          <w:lang w:eastAsia="fr-FR"/>
        </w:rPr>
        <w:t>nt</w:t>
      </w:r>
      <w:r w:rsidRPr="00624547">
        <w:rPr>
          <w:rFonts w:ascii="Arial" w:eastAsia="Times New Roman" w:hAnsi="Arial" w:cs="Times New Roman"/>
          <w:sz w:val="20"/>
          <w:szCs w:val="20"/>
          <w:lang w:eastAsia="fr-FR"/>
        </w:rPr>
        <w:t>, s’étend</w:t>
      </w:r>
      <w:r w:rsidR="00C830B1">
        <w:rPr>
          <w:rFonts w:ascii="Arial" w:eastAsia="Times New Roman" w:hAnsi="Arial" w:cs="Times New Roman"/>
          <w:sz w:val="20"/>
          <w:szCs w:val="20"/>
          <w:lang w:eastAsia="fr-FR"/>
        </w:rPr>
        <w:t>ent</w:t>
      </w:r>
      <w:r w:rsidRPr="00624547">
        <w:rPr>
          <w:rFonts w:ascii="Arial" w:eastAsia="Times New Roman" w:hAnsi="Arial" w:cs="Times New Roman"/>
          <w:sz w:val="20"/>
          <w:szCs w:val="20"/>
          <w:lang w:eastAsia="fr-FR"/>
        </w:rPr>
        <w:t xml:space="preserve"> et se comporte</w:t>
      </w:r>
      <w:r w:rsidR="00C830B1">
        <w:rPr>
          <w:rFonts w:ascii="Arial" w:eastAsia="Times New Roman" w:hAnsi="Arial" w:cs="Times New Roman"/>
          <w:sz w:val="20"/>
          <w:szCs w:val="20"/>
          <w:lang w:eastAsia="fr-FR"/>
        </w:rPr>
        <w:t>nt</w:t>
      </w:r>
      <w:r w:rsidRPr="00624547">
        <w:rPr>
          <w:rFonts w:ascii="Arial" w:eastAsia="Times New Roman" w:hAnsi="Arial" w:cs="Times New Roman"/>
          <w:sz w:val="20"/>
          <w:szCs w:val="20"/>
          <w:lang w:eastAsia="fr-FR"/>
        </w:rPr>
        <w:t xml:space="preserve"> avec toutes ses dépendances.</w:t>
      </w:r>
    </w:p>
    <w:p w14:paraId="26F06108"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6EC74459"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Il déclare, à ce titre, parfaitement le connaître et renonce à se prévaloir auprès de la commune de tout recours pour vice caché ou défaut de la chose louée.</w:t>
      </w:r>
    </w:p>
    <w:p w14:paraId="6D95FF5E" w14:textId="77777777" w:rsidR="00DE3C53" w:rsidRDefault="00DE3C53" w:rsidP="00DE3C53">
      <w:pPr>
        <w:spacing w:after="0" w:line="240" w:lineRule="auto"/>
        <w:jc w:val="both"/>
        <w:rPr>
          <w:rFonts w:ascii="Arial" w:eastAsia="Times New Roman" w:hAnsi="Arial" w:cs="Times New Roman"/>
          <w:sz w:val="20"/>
          <w:szCs w:val="20"/>
          <w:lang w:eastAsia="fr-FR"/>
        </w:rPr>
      </w:pPr>
    </w:p>
    <w:p w14:paraId="2E72AEDD"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00AB158D"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3E667DB7"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7CF1B7DC" w14:textId="77777777" w:rsidR="00DE3C53" w:rsidRPr="00624547" w:rsidRDefault="00DE3C53" w:rsidP="00DE3C53">
      <w:pPr>
        <w:keepNext/>
        <w:spacing w:after="0" w:line="240" w:lineRule="auto"/>
        <w:jc w:val="center"/>
        <w:outlineLvl w:val="1"/>
        <w:rPr>
          <w:rFonts w:ascii="Arial" w:hAnsi="Arial"/>
          <w:sz w:val="20"/>
          <w:szCs w:val="20"/>
        </w:rPr>
      </w:pPr>
      <w:r w:rsidRPr="00624547">
        <w:rPr>
          <w:rFonts w:ascii="Arial" w:eastAsia="Times New Roman" w:hAnsi="Arial" w:cs="Times New Roman"/>
          <w:sz w:val="20"/>
          <w:szCs w:val="20"/>
          <w:u w:val="single"/>
          <w:lang w:eastAsia="fr-FR"/>
        </w:rPr>
        <w:t>ARTICLE 3 – CONDITIONS RELATIVES A L’ACTIVITE</w:t>
      </w:r>
    </w:p>
    <w:p w14:paraId="60276B2E"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6347B214"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xml:space="preserve">La Ville autorise l’occupant à disposer des parcelles désignées à l’article 2 pour les activités suivantes : </w:t>
      </w:r>
    </w:p>
    <w:p w14:paraId="50879875"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7CF0AF9F" w14:textId="7CC76EC2" w:rsidR="00DE3C53" w:rsidRPr="00624547" w:rsidRDefault="008647C8" w:rsidP="00DE3C53">
      <w:pPr>
        <w:spacing w:after="0" w:line="240" w:lineRule="auto"/>
        <w:jc w:val="both"/>
        <w:rPr>
          <w:rFonts w:ascii="Arial" w:hAnsi="Arial"/>
          <w:sz w:val="20"/>
          <w:szCs w:val="20"/>
        </w:rPr>
      </w:pPr>
      <w:r>
        <w:rPr>
          <w:rFonts w:ascii="Arial" w:eastAsia="Times New Roman" w:hAnsi="Arial" w:cs="Times New Roman"/>
          <w:sz w:val="20"/>
          <w:szCs w:val="20"/>
          <w:lang w:eastAsia="fr-FR"/>
        </w:rPr>
        <w:t xml:space="preserve">L’organisation et la vente de </w:t>
      </w:r>
      <w:r w:rsidR="001A2613">
        <w:rPr>
          <w:rFonts w:ascii="Arial" w:eastAsia="Times New Roman" w:hAnsi="Arial" w:cs="Times New Roman"/>
          <w:sz w:val="20"/>
          <w:szCs w:val="20"/>
          <w:lang w:eastAsia="fr-FR"/>
        </w:rPr>
        <w:t>« restauration rapide salé » et de boissons</w:t>
      </w:r>
      <w:r w:rsidR="004B47E3">
        <w:rPr>
          <w:rFonts w:ascii="Arial" w:eastAsia="Times New Roman" w:hAnsi="Arial" w:cs="Times New Roman"/>
          <w:sz w:val="20"/>
          <w:szCs w:val="20"/>
          <w:lang w:eastAsia="fr-FR"/>
        </w:rPr>
        <w:t xml:space="preserve"> uniquement.</w:t>
      </w:r>
    </w:p>
    <w:p w14:paraId="388E4EEA"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46762D11"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L’occupant ne pourra en aucun cas changer la nature de l’activité.</w:t>
      </w:r>
    </w:p>
    <w:p w14:paraId="3EABB8A5"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5CD7791E"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514E524F" w14:textId="77777777" w:rsidR="00DE3C53" w:rsidRDefault="00DE3C53" w:rsidP="00DE3C53">
      <w:pPr>
        <w:spacing w:after="0" w:line="240" w:lineRule="auto"/>
        <w:jc w:val="both"/>
        <w:rPr>
          <w:rFonts w:ascii="Arial" w:eastAsia="Times New Roman" w:hAnsi="Arial" w:cs="Times New Roman"/>
          <w:sz w:val="20"/>
          <w:szCs w:val="20"/>
          <w:lang w:eastAsia="fr-FR"/>
        </w:rPr>
      </w:pPr>
    </w:p>
    <w:p w14:paraId="44B87571"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737E5A99"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516684A9" w14:textId="77777777" w:rsidR="00DE3C53" w:rsidRPr="00624547" w:rsidRDefault="00DE3C53" w:rsidP="00DE3C53">
      <w:pPr>
        <w:keepNext/>
        <w:spacing w:after="0" w:line="240" w:lineRule="auto"/>
        <w:jc w:val="center"/>
        <w:outlineLvl w:val="4"/>
        <w:rPr>
          <w:rFonts w:ascii="Arial" w:hAnsi="Arial"/>
          <w:sz w:val="20"/>
          <w:szCs w:val="20"/>
        </w:rPr>
      </w:pPr>
      <w:r w:rsidRPr="00624547">
        <w:rPr>
          <w:rFonts w:ascii="Arial" w:eastAsia="Times New Roman" w:hAnsi="Arial" w:cs="Times New Roman"/>
          <w:sz w:val="20"/>
          <w:szCs w:val="20"/>
          <w:u w:val="single"/>
          <w:lang w:eastAsia="fr-FR"/>
        </w:rPr>
        <w:t>ARTICLE 4 – DUREE DE L’OCCUPATION</w:t>
      </w:r>
    </w:p>
    <w:p w14:paraId="64FC2295"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37C78A24" w14:textId="2877A555" w:rsidR="00DE3C53" w:rsidRPr="008B057A"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xml:space="preserve">La présente occupation est délivrée </w:t>
      </w:r>
      <w:r w:rsidR="001A2613">
        <w:rPr>
          <w:rFonts w:ascii="Arial" w:eastAsia="Times New Roman" w:hAnsi="Arial" w:cs="Times New Roman"/>
          <w:color w:val="000000"/>
          <w:sz w:val="20"/>
          <w:szCs w:val="20"/>
          <w:lang w:eastAsia="fr-FR"/>
        </w:rPr>
        <w:t>du</w:t>
      </w:r>
      <w:r w:rsidR="004B47E3">
        <w:rPr>
          <w:rFonts w:ascii="Arial" w:eastAsia="Times New Roman" w:hAnsi="Arial" w:cs="Times New Roman"/>
          <w:color w:val="000000"/>
          <w:sz w:val="20"/>
          <w:szCs w:val="20"/>
          <w:lang w:eastAsia="fr-FR"/>
        </w:rPr>
        <w:t xml:space="preserve"> </w:t>
      </w:r>
      <w:r w:rsidR="001A2613">
        <w:rPr>
          <w:rFonts w:ascii="Arial" w:eastAsia="Times New Roman" w:hAnsi="Arial" w:cs="Times New Roman"/>
          <w:color w:val="000000"/>
          <w:sz w:val="20"/>
          <w:szCs w:val="20"/>
          <w:lang w:eastAsia="fr-FR"/>
        </w:rPr>
        <w:t xml:space="preserve">29 juillet 2024 au 11 août 2024 </w:t>
      </w:r>
      <w:r w:rsidR="004B47E3">
        <w:rPr>
          <w:rFonts w:ascii="Arial" w:eastAsia="Times New Roman" w:hAnsi="Arial" w:cs="Times New Roman"/>
          <w:color w:val="000000"/>
          <w:sz w:val="20"/>
          <w:szCs w:val="20"/>
          <w:lang w:eastAsia="fr-FR"/>
        </w:rPr>
        <w:t xml:space="preserve">de </w:t>
      </w:r>
      <w:r w:rsidR="001A2613">
        <w:rPr>
          <w:rFonts w:ascii="Arial" w:eastAsia="Times New Roman" w:hAnsi="Arial" w:cs="Times New Roman"/>
          <w:color w:val="000000"/>
          <w:sz w:val="20"/>
          <w:szCs w:val="20"/>
          <w:lang w:eastAsia="fr-FR"/>
        </w:rPr>
        <w:t>10</w:t>
      </w:r>
      <w:r w:rsidR="004B47E3">
        <w:rPr>
          <w:rFonts w:ascii="Arial" w:eastAsia="Times New Roman" w:hAnsi="Arial" w:cs="Times New Roman"/>
          <w:color w:val="000000"/>
          <w:sz w:val="20"/>
          <w:szCs w:val="20"/>
          <w:lang w:eastAsia="fr-FR"/>
        </w:rPr>
        <w:t xml:space="preserve">h à </w:t>
      </w:r>
      <w:r w:rsidR="001A2613">
        <w:rPr>
          <w:rFonts w:ascii="Arial" w:eastAsia="Times New Roman" w:hAnsi="Arial" w:cs="Times New Roman"/>
          <w:color w:val="000000"/>
          <w:sz w:val="20"/>
          <w:szCs w:val="20"/>
          <w:lang w:eastAsia="fr-FR"/>
        </w:rPr>
        <w:t>19</w:t>
      </w:r>
      <w:r w:rsidR="00E97CBA">
        <w:rPr>
          <w:rFonts w:ascii="Arial" w:eastAsia="Times New Roman" w:hAnsi="Arial" w:cs="Times New Roman"/>
          <w:color w:val="000000"/>
          <w:sz w:val="20"/>
          <w:szCs w:val="20"/>
          <w:lang w:eastAsia="fr-FR"/>
        </w:rPr>
        <w:t>h00</w:t>
      </w:r>
      <w:r w:rsidRPr="00624547">
        <w:rPr>
          <w:rFonts w:ascii="Arial" w:eastAsia="Times New Roman" w:hAnsi="Arial" w:cs="Times New Roman"/>
          <w:sz w:val="20"/>
          <w:szCs w:val="20"/>
          <w:lang w:eastAsia="fr-FR"/>
        </w:rPr>
        <w:t>, montage et démontage inclus</w:t>
      </w:r>
      <w:r w:rsidR="001A2613">
        <w:rPr>
          <w:rFonts w:ascii="Arial" w:eastAsia="Times New Roman" w:hAnsi="Arial" w:cs="Times New Roman"/>
          <w:sz w:val="20"/>
          <w:szCs w:val="20"/>
          <w:lang w:eastAsia="fr-FR"/>
        </w:rPr>
        <w:t xml:space="preserve"> </w:t>
      </w:r>
      <w:r w:rsidR="001A2613" w:rsidRPr="008B057A">
        <w:rPr>
          <w:rFonts w:ascii="Arial" w:eastAsia="Times New Roman" w:hAnsi="Arial" w:cs="Times New Roman"/>
          <w:sz w:val="20"/>
          <w:szCs w:val="20"/>
          <w:lang w:eastAsia="fr-FR"/>
        </w:rPr>
        <w:t>(en fonction du choix question D)</w:t>
      </w:r>
      <w:r w:rsidRPr="008B057A">
        <w:rPr>
          <w:rFonts w:ascii="Arial" w:eastAsia="Times New Roman" w:hAnsi="Arial" w:cs="Times New Roman"/>
          <w:sz w:val="20"/>
          <w:szCs w:val="20"/>
          <w:lang w:eastAsia="fr-FR"/>
        </w:rPr>
        <w:t>.</w:t>
      </w:r>
    </w:p>
    <w:p w14:paraId="7D0B6303" w14:textId="77777777" w:rsidR="00DE3C53" w:rsidRPr="008B057A" w:rsidRDefault="00DE3C53" w:rsidP="00DE3C53">
      <w:pPr>
        <w:spacing w:after="0" w:line="240" w:lineRule="auto"/>
        <w:jc w:val="both"/>
        <w:rPr>
          <w:rFonts w:eastAsia="Times New Roman" w:cs="Times New Roman"/>
          <w:lang w:eastAsia="fr-FR"/>
        </w:rPr>
      </w:pPr>
    </w:p>
    <w:p w14:paraId="38E2656C" w14:textId="77777777" w:rsidR="00DE3C53" w:rsidRPr="00624547" w:rsidRDefault="00DE3C53" w:rsidP="00DE3C53">
      <w:pPr>
        <w:keepNext/>
        <w:spacing w:after="0" w:line="240" w:lineRule="auto"/>
        <w:outlineLvl w:val="4"/>
        <w:rPr>
          <w:rFonts w:ascii="Arial" w:eastAsia="Times New Roman" w:hAnsi="Arial" w:cs="Times New Roman"/>
          <w:sz w:val="20"/>
          <w:szCs w:val="20"/>
          <w:u w:val="single"/>
          <w:lang w:eastAsia="fr-FR"/>
        </w:rPr>
      </w:pPr>
    </w:p>
    <w:p w14:paraId="6059B979"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6D2D3D9B"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7BA15DAA" w14:textId="77777777" w:rsidR="00DE3C53" w:rsidRPr="00624547" w:rsidRDefault="00DE3C53" w:rsidP="00DE3C53">
      <w:pPr>
        <w:keepNext/>
        <w:spacing w:after="0" w:line="240" w:lineRule="auto"/>
        <w:jc w:val="center"/>
        <w:outlineLvl w:val="4"/>
        <w:rPr>
          <w:rFonts w:ascii="Arial" w:hAnsi="Arial"/>
          <w:sz w:val="20"/>
          <w:szCs w:val="20"/>
        </w:rPr>
      </w:pPr>
      <w:r w:rsidRPr="00624547">
        <w:rPr>
          <w:rFonts w:ascii="Arial" w:eastAsia="Times New Roman" w:hAnsi="Arial" w:cs="Times New Roman"/>
          <w:sz w:val="20"/>
          <w:szCs w:val="20"/>
          <w:u w:val="single"/>
          <w:lang w:eastAsia="fr-FR"/>
        </w:rPr>
        <w:t>ARTICLE 5 – ETAT DES LIEUX</w:t>
      </w:r>
    </w:p>
    <w:p w14:paraId="7893346C"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424F0234" w14:textId="3ADE7844"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xml:space="preserve">Les </w:t>
      </w:r>
      <w:r w:rsidR="00E97CBA">
        <w:rPr>
          <w:rFonts w:ascii="Arial" w:eastAsia="Times New Roman" w:hAnsi="Arial" w:cs="Times New Roman"/>
          <w:sz w:val="20"/>
          <w:szCs w:val="20"/>
          <w:lang w:eastAsia="fr-FR"/>
        </w:rPr>
        <w:t>lieux</w:t>
      </w:r>
      <w:r w:rsidRPr="00624547">
        <w:rPr>
          <w:rFonts w:ascii="Arial" w:eastAsia="Times New Roman" w:hAnsi="Arial" w:cs="Times New Roman"/>
          <w:sz w:val="20"/>
          <w:szCs w:val="20"/>
          <w:lang w:eastAsia="fr-FR"/>
        </w:rPr>
        <w:t xml:space="preserve"> sont mis</w:t>
      </w:r>
      <w:r w:rsidR="00E97CBA">
        <w:rPr>
          <w:rFonts w:ascii="Arial" w:eastAsia="Times New Roman" w:hAnsi="Arial" w:cs="Times New Roman"/>
          <w:sz w:val="20"/>
          <w:szCs w:val="20"/>
          <w:lang w:eastAsia="fr-FR"/>
        </w:rPr>
        <w:t xml:space="preserve"> </w:t>
      </w:r>
      <w:r w:rsidRPr="00624547">
        <w:rPr>
          <w:rFonts w:ascii="Arial" w:eastAsia="Times New Roman" w:hAnsi="Arial" w:cs="Times New Roman"/>
          <w:sz w:val="20"/>
          <w:szCs w:val="20"/>
          <w:lang w:eastAsia="fr-FR"/>
        </w:rPr>
        <w:t>à sa disposition dans l’état dans lequel ils se trouvent à la prise de possession.</w:t>
      </w:r>
    </w:p>
    <w:p w14:paraId="6C145F2D"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64943CD4"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Un état des lieux sera dressé contradictoirement à la prise de possession du site sans qu’il soit besoin de recourir à un exploit d’huissier.</w:t>
      </w:r>
    </w:p>
    <w:p w14:paraId="25EE780B"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48800E78"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En fin d’occupation, un nouvel état des lieux contradictoire aura lieu, la remise en état du site sera exigée conformément à l’état des lieux initial.</w:t>
      </w:r>
    </w:p>
    <w:p w14:paraId="73B7EE94"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72488D90"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646BB96F" w14:textId="77777777" w:rsidR="00DE3C53" w:rsidRPr="00624547" w:rsidRDefault="00DE3C53" w:rsidP="00DE3C53">
      <w:pPr>
        <w:keepNext/>
        <w:spacing w:after="0" w:line="240" w:lineRule="auto"/>
        <w:jc w:val="center"/>
        <w:outlineLvl w:val="4"/>
        <w:rPr>
          <w:rFonts w:ascii="Arial" w:hAnsi="Arial"/>
          <w:sz w:val="20"/>
          <w:szCs w:val="20"/>
        </w:rPr>
      </w:pPr>
      <w:r w:rsidRPr="00624547">
        <w:rPr>
          <w:rFonts w:ascii="Arial" w:eastAsia="Times New Roman" w:hAnsi="Arial" w:cs="Times New Roman"/>
          <w:sz w:val="20"/>
          <w:szCs w:val="20"/>
          <w:u w:val="single"/>
          <w:lang w:eastAsia="fr-FR"/>
        </w:rPr>
        <w:t>ARTICLE 6 - CONDITIONS FINANCIERES</w:t>
      </w:r>
    </w:p>
    <w:p w14:paraId="13B5B55D"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759673A5" w14:textId="77777777" w:rsidR="00DE3C53" w:rsidRPr="00624547" w:rsidRDefault="00DE3C53" w:rsidP="00DE3C53">
      <w:pPr>
        <w:pStyle w:val="Paragraphedeliste"/>
        <w:numPr>
          <w:ilvl w:val="0"/>
          <w:numId w:val="7"/>
        </w:numPr>
        <w:suppressAutoHyphens/>
        <w:spacing w:after="0" w:line="240" w:lineRule="auto"/>
        <w:jc w:val="both"/>
        <w:rPr>
          <w:rFonts w:ascii="Arial" w:hAnsi="Arial"/>
          <w:sz w:val="20"/>
          <w:szCs w:val="20"/>
        </w:rPr>
      </w:pPr>
      <w:r w:rsidRPr="00624547">
        <w:rPr>
          <w:rFonts w:ascii="Arial" w:eastAsia="Times New Roman" w:hAnsi="Arial" w:cs="Times New Roman"/>
          <w:sz w:val="20"/>
          <w:szCs w:val="20"/>
          <w:lang w:eastAsia="fr-FR"/>
        </w:rPr>
        <w:t>A la charge de la Ville :</w:t>
      </w:r>
    </w:p>
    <w:p w14:paraId="27DF7E26" w14:textId="77777777" w:rsidR="00DE3C53" w:rsidRPr="00624547" w:rsidRDefault="00DE3C53" w:rsidP="00DE3C53">
      <w:pPr>
        <w:pStyle w:val="Paragraphedeliste"/>
        <w:spacing w:after="0" w:line="240" w:lineRule="auto"/>
        <w:jc w:val="both"/>
        <w:rPr>
          <w:rFonts w:ascii="Arial" w:eastAsia="Times New Roman" w:hAnsi="Arial" w:cs="Times New Roman"/>
          <w:sz w:val="20"/>
          <w:szCs w:val="20"/>
          <w:lang w:eastAsia="fr-FR"/>
        </w:rPr>
      </w:pPr>
    </w:p>
    <w:p w14:paraId="43F73F5C"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Des éléments liés à cette activité resteront à la charge de la Ville, à savoir :</w:t>
      </w:r>
    </w:p>
    <w:p w14:paraId="2329FDBC" w14:textId="4FDF8ECC" w:rsidR="00E97CBA" w:rsidRDefault="00DE3C53" w:rsidP="00E97CBA">
      <w:pPr>
        <w:pStyle w:val="Paragraphedeliste"/>
        <w:numPr>
          <w:ilvl w:val="0"/>
          <w:numId w:val="1"/>
        </w:numPr>
        <w:spacing w:after="0" w:line="240" w:lineRule="auto"/>
        <w:jc w:val="both"/>
        <w:rPr>
          <w:rFonts w:ascii="Arial" w:eastAsia="Times New Roman" w:hAnsi="Arial" w:cs="Times New Roman"/>
          <w:sz w:val="20"/>
          <w:szCs w:val="20"/>
          <w:lang w:eastAsia="fr-FR"/>
        </w:rPr>
      </w:pPr>
      <w:r w:rsidRPr="00E97CBA">
        <w:rPr>
          <w:rFonts w:ascii="Arial" w:eastAsia="Times New Roman" w:hAnsi="Arial" w:cs="Times New Roman"/>
          <w:sz w:val="20"/>
          <w:szCs w:val="20"/>
          <w:lang w:eastAsia="fr-FR"/>
        </w:rPr>
        <w:t xml:space="preserve">La </w:t>
      </w:r>
      <w:r w:rsidR="00E97CBA" w:rsidRPr="00E97CBA">
        <w:rPr>
          <w:rFonts w:ascii="Arial" w:eastAsia="Times New Roman" w:hAnsi="Arial" w:cs="Times New Roman"/>
          <w:sz w:val="20"/>
          <w:szCs w:val="20"/>
          <w:lang w:eastAsia="fr-FR"/>
        </w:rPr>
        <w:t>mise à disposition du mobilier nécessaire à l’accueil de la clientèle</w:t>
      </w:r>
      <w:r w:rsidR="008B057A">
        <w:rPr>
          <w:rFonts w:ascii="Arial" w:eastAsia="Times New Roman" w:hAnsi="Arial" w:cs="Times New Roman"/>
          <w:sz w:val="20"/>
          <w:szCs w:val="20"/>
          <w:lang w:eastAsia="fr-FR"/>
        </w:rPr>
        <w:t> ;</w:t>
      </w:r>
    </w:p>
    <w:p w14:paraId="52488B1A" w14:textId="1E91EBD5" w:rsidR="00DE3C53" w:rsidRDefault="00DE3C53" w:rsidP="00DE3C53">
      <w:pPr>
        <w:pStyle w:val="Paragraphedeliste"/>
        <w:numPr>
          <w:ilvl w:val="0"/>
          <w:numId w:val="1"/>
        </w:numPr>
        <w:spacing w:after="0" w:line="240" w:lineRule="auto"/>
        <w:jc w:val="both"/>
        <w:rPr>
          <w:rFonts w:ascii="Arial" w:eastAsia="Times New Roman" w:hAnsi="Arial" w:cs="Times New Roman"/>
          <w:sz w:val="20"/>
          <w:szCs w:val="20"/>
          <w:lang w:eastAsia="fr-FR"/>
        </w:rPr>
      </w:pPr>
      <w:r w:rsidRPr="00E97CBA">
        <w:rPr>
          <w:rFonts w:ascii="Arial" w:eastAsia="Times New Roman" w:hAnsi="Arial" w:cs="Times New Roman"/>
          <w:sz w:val="20"/>
          <w:szCs w:val="20"/>
          <w:lang w:eastAsia="fr-FR"/>
        </w:rPr>
        <w:t>La communication liée à cet évènement (Site internet de la ville, réseaux sociaux, affichage dynamique, journal municipal)</w:t>
      </w:r>
      <w:r w:rsidR="008B057A">
        <w:rPr>
          <w:rFonts w:ascii="Arial" w:eastAsia="Times New Roman" w:hAnsi="Arial" w:cs="Times New Roman"/>
          <w:sz w:val="20"/>
          <w:szCs w:val="20"/>
          <w:lang w:eastAsia="fr-FR"/>
        </w:rPr>
        <w:t> ;</w:t>
      </w:r>
    </w:p>
    <w:p w14:paraId="2DC45FBE" w14:textId="77777777" w:rsidR="008B057A" w:rsidRPr="00E97CBA" w:rsidRDefault="008B057A" w:rsidP="008B057A">
      <w:pPr>
        <w:pStyle w:val="Paragraphedeliste"/>
        <w:spacing w:after="0" w:line="240" w:lineRule="auto"/>
        <w:jc w:val="both"/>
        <w:rPr>
          <w:rFonts w:ascii="Arial" w:eastAsia="Times New Roman" w:hAnsi="Arial" w:cs="Times New Roman"/>
          <w:sz w:val="20"/>
          <w:szCs w:val="20"/>
          <w:lang w:eastAsia="fr-FR"/>
        </w:rPr>
      </w:pPr>
    </w:p>
    <w:p w14:paraId="4CECF33D"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393C5B7A" w14:textId="743A2F0E" w:rsidR="00DE3C53" w:rsidRPr="00624547" w:rsidRDefault="008B057A" w:rsidP="00DE3C53">
      <w:pPr>
        <w:pStyle w:val="Paragraphedeliste"/>
        <w:numPr>
          <w:ilvl w:val="0"/>
          <w:numId w:val="7"/>
        </w:numPr>
        <w:suppressAutoHyphens/>
        <w:spacing w:after="0" w:line="240" w:lineRule="auto"/>
        <w:jc w:val="both"/>
        <w:rPr>
          <w:rFonts w:ascii="Arial" w:hAnsi="Arial"/>
          <w:sz w:val="20"/>
          <w:szCs w:val="20"/>
        </w:rPr>
      </w:pPr>
      <w:r>
        <w:rPr>
          <w:rFonts w:ascii="Arial" w:eastAsia="Times New Roman" w:hAnsi="Arial" w:cs="Times New Roman"/>
          <w:sz w:val="20"/>
          <w:szCs w:val="20"/>
          <w:lang w:eastAsia="fr-FR"/>
        </w:rPr>
        <w:t>Location du domaine public</w:t>
      </w:r>
      <w:r w:rsidR="00DE3C53" w:rsidRPr="00624547">
        <w:rPr>
          <w:rFonts w:ascii="Arial" w:eastAsia="Times New Roman" w:hAnsi="Arial" w:cs="Times New Roman"/>
          <w:sz w:val="20"/>
          <w:szCs w:val="20"/>
          <w:lang w:eastAsia="fr-FR"/>
        </w:rPr>
        <w:t> :</w:t>
      </w:r>
    </w:p>
    <w:p w14:paraId="5B8E3BDF"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7A9BD112" w14:textId="41F4FAC6" w:rsidR="00DE3C53" w:rsidRPr="00624547" w:rsidRDefault="008B057A" w:rsidP="00DE3C53">
      <w:pPr>
        <w:spacing w:after="0" w:line="240" w:lineRule="auto"/>
        <w:jc w:val="both"/>
        <w:rPr>
          <w:rFonts w:ascii="Arial" w:hAnsi="Arial"/>
          <w:sz w:val="20"/>
          <w:szCs w:val="20"/>
        </w:rPr>
      </w:pPr>
      <w:r>
        <w:rPr>
          <w:rFonts w:ascii="Arial" w:eastAsia="Times New Roman" w:hAnsi="Arial" w:cs="Times New Roman"/>
          <w:sz w:val="20"/>
          <w:szCs w:val="20"/>
          <w:lang w:eastAsia="fr-FR"/>
        </w:rPr>
        <w:t>L’emplacement au Jardin public sera loué au tarif de 100 € par semaine conformément aux tarifs communaux en vigueur.</w:t>
      </w:r>
    </w:p>
    <w:p w14:paraId="46B0916E" w14:textId="1C79B8C7" w:rsidR="00DE3C53" w:rsidRDefault="00DE3C53" w:rsidP="00DE3C53">
      <w:pPr>
        <w:spacing w:after="0" w:line="240" w:lineRule="auto"/>
        <w:jc w:val="both"/>
        <w:rPr>
          <w:rFonts w:ascii="Arial" w:eastAsia="Times New Roman" w:hAnsi="Arial" w:cs="Times New Roman"/>
          <w:sz w:val="20"/>
          <w:szCs w:val="20"/>
          <w:lang w:eastAsia="fr-FR"/>
        </w:rPr>
      </w:pPr>
      <w:r w:rsidRPr="00624547">
        <w:rPr>
          <w:rFonts w:ascii="Arial" w:eastAsia="Times New Roman" w:hAnsi="Arial" w:cs="Times New Roman"/>
          <w:sz w:val="20"/>
          <w:szCs w:val="20"/>
          <w:lang w:eastAsia="fr-FR"/>
        </w:rPr>
        <w:t xml:space="preserve">L’occupant </w:t>
      </w:r>
      <w:r w:rsidR="004B47E3">
        <w:rPr>
          <w:rFonts w:ascii="Arial" w:eastAsia="Times New Roman" w:hAnsi="Arial" w:cs="Times New Roman"/>
          <w:sz w:val="20"/>
          <w:szCs w:val="20"/>
          <w:lang w:eastAsia="fr-FR"/>
        </w:rPr>
        <w:t xml:space="preserve">percevra paiement pour ses services </w:t>
      </w:r>
      <w:r w:rsidR="001A2613">
        <w:rPr>
          <w:rFonts w:ascii="Arial" w:eastAsia="Times New Roman" w:hAnsi="Arial" w:cs="Times New Roman"/>
          <w:sz w:val="20"/>
          <w:szCs w:val="20"/>
          <w:lang w:eastAsia="fr-FR"/>
        </w:rPr>
        <w:t>par les clients directement</w:t>
      </w:r>
      <w:r w:rsidR="00E97CBA">
        <w:rPr>
          <w:rFonts w:ascii="Arial" w:eastAsia="Times New Roman" w:hAnsi="Arial" w:cs="Times New Roman"/>
          <w:sz w:val="20"/>
          <w:szCs w:val="20"/>
          <w:lang w:eastAsia="fr-FR"/>
        </w:rPr>
        <w:t>.</w:t>
      </w:r>
    </w:p>
    <w:p w14:paraId="184ACCD7" w14:textId="77777777" w:rsidR="008B057A" w:rsidRDefault="008B057A" w:rsidP="00DE3C53">
      <w:pPr>
        <w:spacing w:after="0" w:line="240" w:lineRule="auto"/>
        <w:jc w:val="both"/>
        <w:rPr>
          <w:rFonts w:ascii="Arial" w:eastAsia="Times New Roman" w:hAnsi="Arial" w:cs="Times New Roman"/>
          <w:sz w:val="20"/>
          <w:szCs w:val="20"/>
          <w:lang w:eastAsia="fr-FR"/>
        </w:rPr>
      </w:pPr>
    </w:p>
    <w:p w14:paraId="29279D34" w14:textId="77777777" w:rsidR="008B057A" w:rsidRPr="00624547" w:rsidRDefault="008B057A" w:rsidP="00DE3C53">
      <w:pPr>
        <w:spacing w:after="0" w:line="240" w:lineRule="auto"/>
        <w:jc w:val="both"/>
        <w:rPr>
          <w:rFonts w:ascii="Arial" w:hAnsi="Arial"/>
          <w:sz w:val="20"/>
          <w:szCs w:val="20"/>
        </w:rPr>
      </w:pPr>
    </w:p>
    <w:p w14:paraId="7EC80665"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5AAA3DF0"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5016F3BB" w14:textId="77777777" w:rsidR="00DE3C53" w:rsidRPr="00624547" w:rsidRDefault="00DE3C53" w:rsidP="00DE3C53">
      <w:pPr>
        <w:keepNext/>
        <w:spacing w:after="0" w:line="240" w:lineRule="auto"/>
        <w:jc w:val="center"/>
        <w:outlineLvl w:val="5"/>
        <w:rPr>
          <w:rFonts w:ascii="Arial" w:hAnsi="Arial"/>
          <w:sz w:val="20"/>
          <w:szCs w:val="20"/>
        </w:rPr>
      </w:pPr>
      <w:r w:rsidRPr="00624547">
        <w:rPr>
          <w:rFonts w:ascii="Arial" w:eastAsia="Times New Roman" w:hAnsi="Arial" w:cs="Times New Roman"/>
          <w:sz w:val="20"/>
          <w:szCs w:val="20"/>
          <w:u w:val="single"/>
          <w:lang w:eastAsia="fr-FR"/>
        </w:rPr>
        <w:t>ARTICLE 7 - CONDITIONS D’EXPLOITATION</w:t>
      </w:r>
    </w:p>
    <w:p w14:paraId="2CB044B5"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0148946C"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L’occupant agit de manière autonome. Il assume le fonctionnement, la gestion et la responsabilité de l’activité à ses frais et à ses risques et périls.</w:t>
      </w:r>
    </w:p>
    <w:p w14:paraId="58729D58"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0A86FB87" w14:textId="5D5948B8" w:rsidR="00DE3C53" w:rsidRPr="00E97CBA" w:rsidRDefault="004B47E3" w:rsidP="00E97CBA">
      <w:pPr>
        <w:jc w:val="both"/>
        <w:rPr>
          <w:rFonts w:ascii="Arial" w:hAnsi="Arial"/>
          <w:sz w:val="20"/>
          <w:szCs w:val="20"/>
        </w:rPr>
      </w:pPr>
      <w:r>
        <w:rPr>
          <w:rFonts w:ascii="Arial" w:eastAsia="Times New Roman" w:hAnsi="Arial" w:cs="Times New Roman"/>
          <w:sz w:val="20"/>
          <w:szCs w:val="20"/>
          <w:lang w:eastAsia="fr-FR"/>
        </w:rPr>
        <w:t xml:space="preserve">L’exploitant s’engage à ne pas proposer d’autres biens que </w:t>
      </w:r>
      <w:r w:rsidR="001A2613">
        <w:rPr>
          <w:rFonts w:ascii="Arial" w:eastAsia="Times New Roman" w:hAnsi="Arial" w:cs="Times New Roman"/>
          <w:sz w:val="20"/>
          <w:szCs w:val="20"/>
          <w:lang w:eastAsia="fr-FR"/>
        </w:rPr>
        <w:t>la « restauration rapide salée » et les boissons</w:t>
      </w:r>
      <w:r>
        <w:rPr>
          <w:rFonts w:ascii="Arial" w:eastAsia="Times New Roman" w:hAnsi="Arial" w:cs="Times New Roman"/>
          <w:sz w:val="20"/>
          <w:szCs w:val="20"/>
          <w:lang w:eastAsia="fr-FR"/>
        </w:rPr>
        <w:t xml:space="preserve"> demandées. Il peut néanmoins faire la promotion de son activité par tout type de support de communication ou qui apparaitront sur son camion magasin ou à l’intérieur de celui-ci.</w:t>
      </w:r>
    </w:p>
    <w:p w14:paraId="494643E8"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27A7E982" w14:textId="77777777" w:rsidR="00DE3C53" w:rsidRPr="00624547" w:rsidRDefault="00DE3C53" w:rsidP="00DE3C53">
      <w:pPr>
        <w:keepNext/>
        <w:spacing w:after="0" w:line="240" w:lineRule="auto"/>
        <w:jc w:val="center"/>
        <w:outlineLvl w:val="4"/>
        <w:rPr>
          <w:rFonts w:ascii="Arial" w:hAnsi="Arial"/>
          <w:sz w:val="20"/>
          <w:szCs w:val="20"/>
        </w:rPr>
      </w:pPr>
      <w:r w:rsidRPr="00624547">
        <w:rPr>
          <w:rFonts w:ascii="Arial" w:eastAsia="Times New Roman" w:hAnsi="Arial" w:cs="Times New Roman"/>
          <w:sz w:val="20"/>
          <w:szCs w:val="20"/>
          <w:u w:val="single"/>
          <w:lang w:eastAsia="fr-FR"/>
        </w:rPr>
        <w:t>ARTICLE 8 - OBLIGATIONS DES PARTIES</w:t>
      </w:r>
    </w:p>
    <w:p w14:paraId="6FB5EBFA"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312AC82A" w14:textId="77777777" w:rsidR="00DE3C53" w:rsidRPr="00624547" w:rsidRDefault="00DE3C53" w:rsidP="00DE3C53">
      <w:pPr>
        <w:keepNext/>
        <w:spacing w:after="0" w:line="240" w:lineRule="auto"/>
        <w:jc w:val="both"/>
        <w:outlineLvl w:val="6"/>
        <w:rPr>
          <w:rFonts w:ascii="Arial" w:hAnsi="Arial"/>
          <w:sz w:val="20"/>
          <w:szCs w:val="20"/>
        </w:rPr>
      </w:pPr>
      <w:r w:rsidRPr="00624547">
        <w:rPr>
          <w:rFonts w:ascii="Arial" w:eastAsia="Times New Roman" w:hAnsi="Arial" w:cs="Times New Roman"/>
          <w:sz w:val="20"/>
          <w:szCs w:val="20"/>
          <w:u w:val="single"/>
          <w:lang w:eastAsia="fr-FR"/>
        </w:rPr>
        <w:t>Obligations de l’occupant</w:t>
      </w:r>
    </w:p>
    <w:p w14:paraId="514DADED" w14:textId="77777777" w:rsidR="00DE3C53" w:rsidRPr="00624547" w:rsidRDefault="00DE3C53" w:rsidP="00DE3C53">
      <w:pPr>
        <w:spacing w:after="0" w:line="240" w:lineRule="auto"/>
        <w:rPr>
          <w:rFonts w:ascii="Arial" w:eastAsia="Times New Roman" w:hAnsi="Arial" w:cs="Times New Roman"/>
          <w:color w:val="0000FF"/>
          <w:sz w:val="20"/>
          <w:szCs w:val="20"/>
          <w:lang w:eastAsia="fr-FR"/>
        </w:rPr>
      </w:pPr>
    </w:p>
    <w:p w14:paraId="2C163F8E"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xml:space="preserve">- L’occupant devra se conformer rigoureusement, pour l’exploitation de son activité, aux lois, règlements et prescriptions administratives, et notamment aux règles concernant l’hygiène et la sécurité. </w:t>
      </w:r>
    </w:p>
    <w:p w14:paraId="6C90F7FC"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108670BE" w14:textId="40D8EA05"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L’occupant devra être titulaire de toute autorisation</w:t>
      </w:r>
      <w:r w:rsidR="004B47E3">
        <w:rPr>
          <w:rFonts w:ascii="Arial" w:eastAsia="Times New Roman" w:hAnsi="Arial" w:cs="Times New Roman"/>
          <w:sz w:val="20"/>
          <w:szCs w:val="20"/>
          <w:lang w:eastAsia="fr-FR"/>
        </w:rPr>
        <w:t xml:space="preserve"> d’exploitation </w:t>
      </w:r>
      <w:r w:rsidRPr="00624547">
        <w:rPr>
          <w:rFonts w:ascii="Arial" w:eastAsia="Times New Roman" w:hAnsi="Arial" w:cs="Times New Roman"/>
          <w:sz w:val="20"/>
          <w:szCs w:val="20"/>
          <w:lang w:eastAsia="fr-FR"/>
        </w:rPr>
        <w:t>nécessaire à l’exercice de son activité</w:t>
      </w:r>
      <w:r w:rsidR="006E02A3">
        <w:rPr>
          <w:rFonts w:ascii="Arial" w:eastAsia="Times New Roman" w:hAnsi="Arial" w:cs="Times New Roman"/>
          <w:sz w:val="20"/>
          <w:szCs w:val="20"/>
          <w:lang w:eastAsia="fr-FR"/>
        </w:rPr>
        <w:t xml:space="preserve">. </w:t>
      </w:r>
      <w:r w:rsidRPr="00624547">
        <w:rPr>
          <w:rFonts w:ascii="Arial" w:eastAsia="Times New Roman" w:hAnsi="Arial" w:cs="Times New Roman"/>
          <w:sz w:val="20"/>
          <w:szCs w:val="20"/>
          <w:lang w:eastAsia="fr-FR"/>
        </w:rPr>
        <w:t>Ces documents sont à joindre à la présente convention.</w:t>
      </w:r>
    </w:p>
    <w:p w14:paraId="4B551F6F" w14:textId="7E8C36DF" w:rsidR="00DE3C53" w:rsidRPr="00624547" w:rsidRDefault="00DE3C53" w:rsidP="00DE3C53">
      <w:pPr>
        <w:spacing w:after="0" w:line="240" w:lineRule="auto"/>
        <w:jc w:val="both"/>
        <w:rPr>
          <w:rFonts w:ascii="Arial" w:eastAsia="Times New Roman" w:hAnsi="Arial" w:cs="Times New Roman"/>
          <w:sz w:val="20"/>
          <w:szCs w:val="20"/>
          <w:lang w:eastAsia="fr-FR"/>
        </w:rPr>
      </w:pPr>
    </w:p>
    <w:p w14:paraId="1BA3B773"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72C16D3F"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01890C1E" w14:textId="77777777" w:rsidR="00DE3C53" w:rsidRPr="00624547" w:rsidRDefault="00DE3C53" w:rsidP="00DE3C53">
      <w:pPr>
        <w:spacing w:after="0" w:line="240" w:lineRule="auto"/>
        <w:jc w:val="both"/>
        <w:rPr>
          <w:rFonts w:ascii="Arial" w:hAnsi="Arial"/>
          <w:sz w:val="20"/>
          <w:szCs w:val="20"/>
          <w:u w:val="single"/>
        </w:rPr>
      </w:pPr>
      <w:r w:rsidRPr="00624547">
        <w:rPr>
          <w:rFonts w:ascii="Arial" w:eastAsia="Times New Roman" w:hAnsi="Arial" w:cs="Times New Roman"/>
          <w:sz w:val="20"/>
          <w:szCs w:val="20"/>
          <w:u w:val="single"/>
          <w:lang w:eastAsia="fr-FR"/>
        </w:rPr>
        <w:t>- L’occupant doit être en mesure de fournir les prestations suivantes :</w:t>
      </w:r>
    </w:p>
    <w:p w14:paraId="01A282B1"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262EF498" w14:textId="24D5410B"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xml:space="preserve">-  Organisation du ramassage des poubelles et ordures, </w:t>
      </w:r>
      <w:r w:rsidR="006E02A3">
        <w:rPr>
          <w:rFonts w:ascii="Arial" w:eastAsia="Times New Roman" w:hAnsi="Arial" w:cs="Times New Roman"/>
          <w:sz w:val="20"/>
          <w:szCs w:val="20"/>
          <w:lang w:eastAsia="fr-FR"/>
        </w:rPr>
        <w:t>qui</w:t>
      </w:r>
      <w:r w:rsidRPr="00624547">
        <w:rPr>
          <w:rFonts w:ascii="Arial" w:eastAsia="Times New Roman" w:hAnsi="Arial" w:cs="Times New Roman"/>
          <w:sz w:val="20"/>
          <w:szCs w:val="20"/>
          <w:lang w:eastAsia="fr-FR"/>
        </w:rPr>
        <w:t xml:space="preserve"> ne devront pas être visibles du public. La ville se charge d’informer l’occupant du dispositif élargi, de la collecte des poubelles par les services de la ville.</w:t>
      </w:r>
    </w:p>
    <w:p w14:paraId="726A3EC3"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Fourniture de la vaisselle en quantité suffisante.</w:t>
      </w:r>
    </w:p>
    <w:p w14:paraId="70F6ACFB"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A l’issue de cette occupation, restitution à l’identique de l’espace occupé. Un état des lieux contradictoire sera programmé avant et après cette période d’occupation.</w:t>
      </w:r>
    </w:p>
    <w:p w14:paraId="425719FC" w14:textId="77777777" w:rsidR="00DE3C53" w:rsidRPr="00624547" w:rsidRDefault="00DE3C53" w:rsidP="00DE3C53">
      <w:pPr>
        <w:spacing w:after="0" w:line="240" w:lineRule="auto"/>
        <w:jc w:val="both"/>
        <w:rPr>
          <w:rFonts w:eastAsia="Times New Roman" w:cs="Times New Roman"/>
          <w:lang w:eastAsia="fr-FR"/>
        </w:rPr>
      </w:pPr>
    </w:p>
    <w:p w14:paraId="228CBBAE"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L’occupant sera responsable des modalités mises en œuvre pour le respect du voisinage et du bon fonctionnement de l’activité.</w:t>
      </w:r>
    </w:p>
    <w:p w14:paraId="0C08C19B"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L’occupant devra veiller, scrupuleusement, à ce que les abords de l’emplacement restent en parfait état de propreté.</w:t>
      </w:r>
    </w:p>
    <w:p w14:paraId="46F7FE0C" w14:textId="13B42EC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xml:space="preserve">- L’occupant ne pourra effectuer ou faire effectuer </w:t>
      </w:r>
      <w:r w:rsidR="004B47E3">
        <w:rPr>
          <w:rFonts w:ascii="Arial" w:eastAsia="Times New Roman" w:hAnsi="Arial" w:cs="Times New Roman"/>
          <w:sz w:val="20"/>
          <w:szCs w:val="20"/>
          <w:lang w:eastAsia="fr-FR"/>
        </w:rPr>
        <w:t xml:space="preserve">toute autre </w:t>
      </w:r>
      <w:r w:rsidRPr="00624547">
        <w:rPr>
          <w:rFonts w:ascii="Arial" w:eastAsia="Times New Roman" w:hAnsi="Arial" w:cs="Times New Roman"/>
          <w:sz w:val="20"/>
          <w:szCs w:val="20"/>
          <w:lang w:eastAsia="fr-FR"/>
        </w:rPr>
        <w:t>installation ayant une emprise au sol, sans l’autorisation de la Ville. Par ailleurs, il ne pourra en aucun cas, faire ou laisser faire quoi que ce soit qui puisse détériorer l’espace occupé et devra prévenir la Ville, de toute dégradation ou détérioration résultant de son fait, de celui de son personnel ou de ses utilisateurs.</w:t>
      </w:r>
    </w:p>
    <w:p w14:paraId="6CC01846" w14:textId="242D05C2" w:rsidR="00DE3C53" w:rsidRPr="00624547" w:rsidRDefault="00DE3C53" w:rsidP="006E02A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xml:space="preserve">- L’occupant souffrira, par ailleurs, que la Ville effectue sur son domaine, et sans indemnité, les réparations ou tout type d’intervention qu’elle estime nécessaire d’effectuer. </w:t>
      </w:r>
    </w:p>
    <w:p w14:paraId="2070370F"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0BFCF738" w14:textId="77777777" w:rsidR="00DE3C53" w:rsidRPr="00624547" w:rsidRDefault="00DE3C53" w:rsidP="00DE3C53">
      <w:pPr>
        <w:spacing w:after="0" w:line="240" w:lineRule="auto"/>
        <w:rPr>
          <w:rFonts w:ascii="Arial" w:eastAsia="Times New Roman" w:hAnsi="Arial" w:cs="Times New Roman"/>
          <w:sz w:val="20"/>
          <w:szCs w:val="20"/>
          <w:lang w:eastAsia="fr-FR"/>
        </w:rPr>
      </w:pPr>
    </w:p>
    <w:p w14:paraId="02A4DEBD"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0A019F67" w14:textId="77777777" w:rsidR="00DE3C53" w:rsidRPr="00624547" w:rsidRDefault="00DE3C53" w:rsidP="00DE3C53">
      <w:pPr>
        <w:keepNext/>
        <w:spacing w:after="0" w:line="240" w:lineRule="auto"/>
        <w:jc w:val="both"/>
        <w:outlineLvl w:val="6"/>
        <w:rPr>
          <w:rFonts w:ascii="Arial" w:hAnsi="Arial"/>
          <w:sz w:val="20"/>
          <w:szCs w:val="20"/>
        </w:rPr>
      </w:pPr>
      <w:r w:rsidRPr="00624547">
        <w:rPr>
          <w:rFonts w:ascii="Arial" w:eastAsia="Times New Roman" w:hAnsi="Arial" w:cs="Times New Roman"/>
          <w:sz w:val="20"/>
          <w:szCs w:val="20"/>
          <w:u w:val="single"/>
          <w:lang w:eastAsia="fr-FR"/>
        </w:rPr>
        <w:t>Obligations de la Ville</w:t>
      </w:r>
    </w:p>
    <w:p w14:paraId="7B4CE25F" w14:textId="77777777" w:rsidR="00DE3C53" w:rsidRPr="00624547" w:rsidRDefault="00DE3C53" w:rsidP="00DE3C53">
      <w:pPr>
        <w:spacing w:after="0" w:line="240" w:lineRule="auto"/>
        <w:rPr>
          <w:rFonts w:ascii="Arial" w:eastAsia="Times New Roman" w:hAnsi="Arial" w:cs="Times New Roman"/>
          <w:color w:val="0000FF"/>
          <w:sz w:val="20"/>
          <w:szCs w:val="20"/>
          <w:lang w:eastAsia="fr-FR"/>
        </w:rPr>
      </w:pPr>
    </w:p>
    <w:p w14:paraId="4F9550EF"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La Ville s’engage à :</w:t>
      </w:r>
    </w:p>
    <w:p w14:paraId="2E4ECA40"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0180A79D" w14:textId="77777777" w:rsidR="00DE3C53" w:rsidRPr="00624547" w:rsidRDefault="00DE3C53" w:rsidP="00DE3C53">
      <w:pPr>
        <w:numPr>
          <w:ilvl w:val="0"/>
          <w:numId w:val="6"/>
        </w:numPr>
        <w:suppressAutoHyphens/>
        <w:spacing w:after="0" w:line="240" w:lineRule="auto"/>
        <w:jc w:val="both"/>
        <w:rPr>
          <w:rFonts w:ascii="Arial" w:hAnsi="Arial"/>
          <w:sz w:val="20"/>
          <w:szCs w:val="20"/>
        </w:rPr>
      </w:pPr>
      <w:r w:rsidRPr="00624547">
        <w:rPr>
          <w:rFonts w:ascii="Arial" w:eastAsia="Times New Roman" w:hAnsi="Arial" w:cs="Times New Roman"/>
          <w:sz w:val="20"/>
          <w:szCs w:val="20"/>
          <w:lang w:eastAsia="fr-FR"/>
        </w:rPr>
        <w:t>Assurer à l’occupant une jouissance paisible des lieux pendant toute la durée de la présente convention,</w:t>
      </w:r>
    </w:p>
    <w:p w14:paraId="3FAADB19" w14:textId="77777777" w:rsidR="00DE3C53" w:rsidRPr="00624547" w:rsidRDefault="00DE3C53" w:rsidP="00DE3C53">
      <w:pPr>
        <w:numPr>
          <w:ilvl w:val="0"/>
          <w:numId w:val="6"/>
        </w:numPr>
        <w:suppressAutoHyphens/>
        <w:spacing w:after="0" w:line="240" w:lineRule="auto"/>
        <w:jc w:val="both"/>
        <w:rPr>
          <w:rFonts w:ascii="Arial" w:hAnsi="Arial"/>
          <w:sz w:val="20"/>
          <w:szCs w:val="20"/>
        </w:rPr>
      </w:pPr>
      <w:r w:rsidRPr="00624547">
        <w:rPr>
          <w:rFonts w:ascii="Arial" w:eastAsia="Times New Roman" w:hAnsi="Arial" w:cs="Times New Roman"/>
          <w:sz w:val="20"/>
          <w:szCs w:val="20"/>
          <w:lang w:eastAsia="fr-FR"/>
        </w:rPr>
        <w:t>Offrir aux consommateurs l’accès libre et constant au site durant les plages d’ouvertures,</w:t>
      </w:r>
    </w:p>
    <w:p w14:paraId="18A4163E" w14:textId="77777777" w:rsidR="00DE3C53" w:rsidRPr="00624547" w:rsidRDefault="00DE3C53" w:rsidP="00DE3C53">
      <w:pPr>
        <w:spacing w:after="0" w:line="240" w:lineRule="auto"/>
        <w:jc w:val="center"/>
        <w:rPr>
          <w:rFonts w:ascii="Arial" w:hAnsi="Arial"/>
          <w:sz w:val="20"/>
          <w:szCs w:val="20"/>
        </w:rPr>
      </w:pPr>
    </w:p>
    <w:p w14:paraId="18B0BBDC" w14:textId="77777777" w:rsidR="00095157" w:rsidRPr="00624547" w:rsidRDefault="00095157" w:rsidP="00DE3C53">
      <w:pPr>
        <w:spacing w:after="0" w:line="240" w:lineRule="auto"/>
        <w:jc w:val="center"/>
        <w:rPr>
          <w:rFonts w:ascii="Arial" w:hAnsi="Arial"/>
          <w:sz w:val="20"/>
          <w:szCs w:val="20"/>
        </w:rPr>
      </w:pPr>
    </w:p>
    <w:p w14:paraId="1E134F31" w14:textId="77777777" w:rsidR="00DE3C53" w:rsidRPr="00624547" w:rsidRDefault="00DE3C53" w:rsidP="00DE3C53">
      <w:pPr>
        <w:spacing w:after="0" w:line="240" w:lineRule="auto"/>
        <w:jc w:val="center"/>
        <w:rPr>
          <w:rFonts w:ascii="Arial" w:hAnsi="Arial"/>
          <w:sz w:val="20"/>
          <w:szCs w:val="20"/>
        </w:rPr>
      </w:pPr>
      <w:r w:rsidRPr="00624547">
        <w:rPr>
          <w:rFonts w:ascii="Arial" w:eastAsia="Times New Roman" w:hAnsi="Arial" w:cs="Times New Roman"/>
          <w:sz w:val="20"/>
          <w:szCs w:val="20"/>
          <w:u w:val="single"/>
          <w:lang w:eastAsia="fr-FR"/>
        </w:rPr>
        <w:t>ARTICLE 9 – PIECES CONTRACTUELLES</w:t>
      </w:r>
    </w:p>
    <w:p w14:paraId="65D1BCA0"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3A3E3E50"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00E94408"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Les pièces contractuelles sont les suivantes :</w:t>
      </w:r>
    </w:p>
    <w:p w14:paraId="0FE38687"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26ACB58C"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La convention d’occupation signée</w:t>
      </w:r>
    </w:p>
    <w:p w14:paraId="4ABD8C4B" w14:textId="211760C5" w:rsidR="00DE3C53" w:rsidRDefault="00DE3C53" w:rsidP="00DE3C53">
      <w:pPr>
        <w:spacing w:after="0" w:line="240" w:lineRule="auto"/>
        <w:jc w:val="both"/>
        <w:rPr>
          <w:rFonts w:ascii="Arial" w:eastAsia="Times New Roman" w:hAnsi="Arial" w:cs="Times New Roman"/>
          <w:sz w:val="20"/>
          <w:szCs w:val="20"/>
          <w:lang w:eastAsia="fr-FR"/>
        </w:rPr>
      </w:pPr>
      <w:r w:rsidRPr="00624547">
        <w:rPr>
          <w:rFonts w:ascii="Arial" w:eastAsia="Times New Roman" w:hAnsi="Arial" w:cs="Times New Roman"/>
          <w:sz w:val="20"/>
          <w:szCs w:val="20"/>
          <w:lang w:eastAsia="fr-FR"/>
        </w:rPr>
        <w:t xml:space="preserve">- </w:t>
      </w:r>
      <w:r w:rsidR="006E02A3">
        <w:rPr>
          <w:rFonts w:ascii="Arial" w:eastAsia="Times New Roman" w:hAnsi="Arial" w:cs="Times New Roman"/>
          <w:sz w:val="20"/>
          <w:szCs w:val="20"/>
          <w:lang w:eastAsia="fr-FR"/>
        </w:rPr>
        <w:t>L’a</w:t>
      </w:r>
      <w:r w:rsidRPr="00624547">
        <w:rPr>
          <w:rFonts w:ascii="Arial" w:eastAsia="Times New Roman" w:hAnsi="Arial" w:cs="Times New Roman"/>
          <w:sz w:val="20"/>
          <w:szCs w:val="20"/>
          <w:lang w:eastAsia="fr-FR"/>
        </w:rPr>
        <w:t xml:space="preserve">utorisation </w:t>
      </w:r>
      <w:r w:rsidR="00FE2078">
        <w:rPr>
          <w:rFonts w:ascii="Arial" w:eastAsia="Times New Roman" w:hAnsi="Arial" w:cs="Times New Roman"/>
          <w:sz w:val="20"/>
          <w:szCs w:val="20"/>
          <w:lang w:eastAsia="fr-FR"/>
        </w:rPr>
        <w:t xml:space="preserve">temporaire </w:t>
      </w:r>
      <w:r w:rsidRPr="00624547">
        <w:rPr>
          <w:rFonts w:ascii="Arial" w:eastAsia="Times New Roman" w:hAnsi="Arial" w:cs="Times New Roman"/>
          <w:sz w:val="20"/>
          <w:szCs w:val="20"/>
          <w:lang w:eastAsia="fr-FR"/>
        </w:rPr>
        <w:t>d</w:t>
      </w:r>
      <w:r w:rsidR="006E02A3">
        <w:rPr>
          <w:rFonts w:ascii="Arial" w:eastAsia="Times New Roman" w:hAnsi="Arial" w:cs="Times New Roman"/>
          <w:sz w:val="20"/>
          <w:szCs w:val="20"/>
          <w:lang w:eastAsia="fr-FR"/>
        </w:rPr>
        <w:t>’exploitation de</w:t>
      </w:r>
      <w:r w:rsidRPr="00624547">
        <w:rPr>
          <w:rFonts w:ascii="Arial" w:eastAsia="Times New Roman" w:hAnsi="Arial" w:cs="Times New Roman"/>
          <w:sz w:val="20"/>
          <w:szCs w:val="20"/>
          <w:lang w:eastAsia="fr-FR"/>
        </w:rPr>
        <w:t xml:space="preserve"> débit de boisson</w:t>
      </w:r>
      <w:r w:rsidR="00BB6DDF">
        <w:rPr>
          <w:rFonts w:ascii="Arial" w:eastAsia="Times New Roman" w:hAnsi="Arial" w:cs="Times New Roman"/>
          <w:sz w:val="20"/>
          <w:szCs w:val="20"/>
          <w:lang w:eastAsia="fr-FR"/>
        </w:rPr>
        <w:t>s</w:t>
      </w:r>
    </w:p>
    <w:p w14:paraId="0213330E" w14:textId="359A57D5" w:rsidR="00C47C26" w:rsidRDefault="006E02A3" w:rsidP="006E02A3">
      <w:pPr>
        <w:spacing w:after="0" w:line="240"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 xml:space="preserve">- Un extrait </w:t>
      </w:r>
      <w:proofErr w:type="spellStart"/>
      <w:r>
        <w:rPr>
          <w:rFonts w:ascii="Arial" w:eastAsia="Times New Roman" w:hAnsi="Arial" w:cs="Times New Roman"/>
          <w:sz w:val="20"/>
          <w:szCs w:val="20"/>
          <w:lang w:eastAsia="fr-FR"/>
        </w:rPr>
        <w:t>kbis</w:t>
      </w:r>
      <w:proofErr w:type="spellEnd"/>
    </w:p>
    <w:p w14:paraId="7D28659D" w14:textId="12A87FE1" w:rsidR="00C47C26" w:rsidRPr="00C47C26" w:rsidRDefault="00C47C26" w:rsidP="006E02A3">
      <w:pPr>
        <w:spacing w:after="0" w:line="240"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 xml:space="preserve">- Une copie d’une pièce d’identité </w:t>
      </w:r>
    </w:p>
    <w:p w14:paraId="7A55B91C" w14:textId="238B6C32" w:rsidR="006E02A3" w:rsidRDefault="006E02A3" w:rsidP="006E02A3">
      <w:pPr>
        <w:spacing w:after="0" w:line="240" w:lineRule="auto"/>
        <w:jc w:val="both"/>
        <w:rPr>
          <w:rFonts w:ascii="Arial" w:hAnsi="Arial"/>
          <w:sz w:val="20"/>
          <w:szCs w:val="20"/>
        </w:rPr>
      </w:pPr>
      <w:r>
        <w:rPr>
          <w:rFonts w:ascii="Arial" w:hAnsi="Arial"/>
          <w:sz w:val="20"/>
          <w:szCs w:val="20"/>
        </w:rPr>
        <w:t>- Une attestation d’assurance en cours de validité</w:t>
      </w:r>
    </w:p>
    <w:p w14:paraId="02733255" w14:textId="185E9689" w:rsidR="004B47E3" w:rsidRDefault="004B47E3" w:rsidP="006E02A3">
      <w:pPr>
        <w:spacing w:after="0" w:line="240" w:lineRule="auto"/>
        <w:jc w:val="both"/>
        <w:rPr>
          <w:rFonts w:ascii="Arial" w:hAnsi="Arial"/>
          <w:sz w:val="20"/>
          <w:szCs w:val="20"/>
        </w:rPr>
      </w:pPr>
      <w:r>
        <w:rPr>
          <w:rFonts w:ascii="Arial" w:hAnsi="Arial"/>
          <w:sz w:val="20"/>
          <w:szCs w:val="20"/>
        </w:rPr>
        <w:t>- copie de la carte de commerçant ambulant</w:t>
      </w:r>
    </w:p>
    <w:p w14:paraId="51761E95" w14:textId="49BD1D6D" w:rsidR="00DE3C53" w:rsidRPr="006E02A3" w:rsidRDefault="00DE3C53" w:rsidP="006E02A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xml:space="preserve"> </w:t>
      </w:r>
    </w:p>
    <w:p w14:paraId="3B802AF9" w14:textId="77777777" w:rsidR="00DE3C53" w:rsidRDefault="00DE3C53" w:rsidP="00DE3C53">
      <w:pPr>
        <w:spacing w:after="0" w:line="240" w:lineRule="auto"/>
        <w:jc w:val="both"/>
        <w:rPr>
          <w:rFonts w:ascii="Arial" w:hAnsi="Arial"/>
          <w:sz w:val="20"/>
          <w:szCs w:val="20"/>
        </w:rPr>
      </w:pPr>
    </w:p>
    <w:p w14:paraId="3EFD5B10" w14:textId="77777777" w:rsidR="00DE3C53" w:rsidRPr="00624547" w:rsidRDefault="00DE3C53" w:rsidP="00DE3C53">
      <w:pPr>
        <w:spacing w:after="0" w:line="240" w:lineRule="auto"/>
        <w:jc w:val="both"/>
        <w:rPr>
          <w:rFonts w:ascii="Arial" w:hAnsi="Arial"/>
          <w:sz w:val="20"/>
          <w:szCs w:val="20"/>
        </w:rPr>
      </w:pPr>
    </w:p>
    <w:p w14:paraId="189B4F07" w14:textId="77777777" w:rsidR="00DE3C53" w:rsidRPr="00624547" w:rsidRDefault="00DE3C53" w:rsidP="00DE3C53">
      <w:pPr>
        <w:spacing w:after="0" w:line="240" w:lineRule="auto"/>
        <w:jc w:val="both"/>
        <w:rPr>
          <w:rFonts w:ascii="Arial" w:hAnsi="Arial"/>
          <w:sz w:val="20"/>
          <w:szCs w:val="20"/>
        </w:rPr>
      </w:pPr>
    </w:p>
    <w:p w14:paraId="19338DB2"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69CFAA72" w14:textId="77777777" w:rsidR="00DE3C53" w:rsidRPr="00624547" w:rsidRDefault="00DE3C53" w:rsidP="00DE3C53">
      <w:pPr>
        <w:keepNext/>
        <w:spacing w:after="0" w:line="240" w:lineRule="auto"/>
        <w:jc w:val="center"/>
        <w:outlineLvl w:val="4"/>
        <w:rPr>
          <w:rFonts w:ascii="Arial" w:hAnsi="Arial"/>
          <w:sz w:val="20"/>
          <w:szCs w:val="20"/>
        </w:rPr>
      </w:pPr>
      <w:r w:rsidRPr="00624547">
        <w:rPr>
          <w:rFonts w:ascii="Arial" w:eastAsia="Times New Roman" w:hAnsi="Arial" w:cs="Times New Roman"/>
          <w:sz w:val="20"/>
          <w:szCs w:val="20"/>
          <w:u w:val="single"/>
          <w:lang w:eastAsia="fr-FR"/>
        </w:rPr>
        <w:t>ARTICLE 10 - RESPONSABILITE ET ASSURANCES</w:t>
      </w:r>
    </w:p>
    <w:p w14:paraId="5ECACDE0"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2548EAE2"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7967B824"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L’occupant fera son affaire personnelle de tous les risques pouvant provenir du fait de son activité : il assurera et maintiendra assurés les matériels et marchandises, pendant toute la durée de l’occupation, contre les risques d’incendie ainsi que le recours des voisins, les dégâts des eaux, explosions de gaz, bris de glace et généralement tous les autres risques locatifs. Ainsi, il est seul responsable vis-à-vis des tiers de tous accidents, dégâts et dommages de quelque nature que ce soit.</w:t>
      </w:r>
    </w:p>
    <w:p w14:paraId="1B102754"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55C18ADF"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xml:space="preserve">Il contracte à cet effet toutes assurances utiles, notamment en responsabilité civile, </w:t>
      </w:r>
      <w:proofErr w:type="gramStart"/>
      <w:r w:rsidRPr="00624547">
        <w:rPr>
          <w:rFonts w:ascii="Arial" w:eastAsia="Times New Roman" w:hAnsi="Arial" w:cs="Times New Roman"/>
          <w:sz w:val="20"/>
          <w:szCs w:val="20"/>
          <w:lang w:eastAsia="fr-FR"/>
        </w:rPr>
        <w:t>de manière à ce</w:t>
      </w:r>
      <w:proofErr w:type="gramEnd"/>
      <w:r w:rsidRPr="00624547">
        <w:rPr>
          <w:rFonts w:ascii="Arial" w:eastAsia="Times New Roman" w:hAnsi="Arial" w:cs="Times New Roman"/>
          <w:sz w:val="20"/>
          <w:szCs w:val="20"/>
          <w:lang w:eastAsia="fr-FR"/>
        </w:rPr>
        <w:t xml:space="preserve"> que la Ville ne puisse, en aucun cas, être inquiétée.</w:t>
      </w:r>
    </w:p>
    <w:p w14:paraId="7CF9602E"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05EBB662"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Ces assurances sont souscrites auprès d’une compagnie solvable.</w:t>
      </w:r>
    </w:p>
    <w:p w14:paraId="3EC06FD8"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778F8BAE"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L’occupant présentera à la Ville pour contrôle, les polices d’assurances ainsi que les avenants éventuels et les quittances de primes, à la signature de la présente convention, et à toute demande de la Ville.</w:t>
      </w:r>
    </w:p>
    <w:p w14:paraId="58EE86B9"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51B3526E"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676E1D07" w14:textId="77777777" w:rsidR="00DE3C53" w:rsidRPr="00624547" w:rsidRDefault="00DE3C53" w:rsidP="00DE3C53">
      <w:pPr>
        <w:keepNext/>
        <w:spacing w:after="0" w:line="240" w:lineRule="auto"/>
        <w:jc w:val="center"/>
        <w:outlineLvl w:val="4"/>
        <w:rPr>
          <w:rFonts w:ascii="Arial" w:hAnsi="Arial"/>
          <w:sz w:val="20"/>
          <w:szCs w:val="20"/>
        </w:rPr>
      </w:pPr>
      <w:r w:rsidRPr="00624547">
        <w:rPr>
          <w:rFonts w:ascii="Arial" w:eastAsia="Times New Roman" w:hAnsi="Arial" w:cs="Times New Roman"/>
          <w:sz w:val="20"/>
          <w:szCs w:val="20"/>
          <w:u w:val="single"/>
          <w:lang w:eastAsia="fr-FR"/>
        </w:rPr>
        <w:t>ARTICLE 11 - CESSION – SOUS-LOCATION</w:t>
      </w:r>
    </w:p>
    <w:p w14:paraId="065C71EF"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238B8FE1" w14:textId="77777777" w:rsidR="00DE3C53" w:rsidRDefault="00DE3C53" w:rsidP="00DE3C53">
      <w:pPr>
        <w:spacing w:after="0" w:line="240" w:lineRule="auto"/>
        <w:jc w:val="both"/>
        <w:rPr>
          <w:rFonts w:ascii="Arial" w:eastAsia="Times New Roman" w:hAnsi="Arial" w:cs="Times New Roman"/>
          <w:sz w:val="20"/>
          <w:szCs w:val="20"/>
          <w:lang w:eastAsia="fr-FR"/>
        </w:rPr>
      </w:pPr>
      <w:r w:rsidRPr="00624547">
        <w:rPr>
          <w:rFonts w:ascii="Arial" w:eastAsia="Times New Roman" w:hAnsi="Arial" w:cs="Times New Roman"/>
          <w:sz w:val="20"/>
          <w:szCs w:val="20"/>
          <w:lang w:eastAsia="fr-FR"/>
        </w:rPr>
        <w:t>La mise à disposition est accordée à titre strictement personnel, et ne peut faire l’objet de cession d’aucune sorte. De même, toute sous-location partielle ou totale est interdite.</w:t>
      </w:r>
    </w:p>
    <w:p w14:paraId="3C1B6B1A" w14:textId="77777777" w:rsidR="00DE3C53" w:rsidRPr="00624547" w:rsidRDefault="00DE3C53" w:rsidP="00DE3C53">
      <w:pPr>
        <w:spacing w:after="0" w:line="240" w:lineRule="auto"/>
        <w:jc w:val="both"/>
        <w:rPr>
          <w:rFonts w:ascii="Arial" w:hAnsi="Arial"/>
          <w:sz w:val="20"/>
          <w:szCs w:val="20"/>
        </w:rPr>
      </w:pPr>
    </w:p>
    <w:p w14:paraId="02E89F6A"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31384641" w14:textId="77777777" w:rsidR="00DE3C53" w:rsidRPr="00624547" w:rsidRDefault="00DE3C53" w:rsidP="00DE3C53">
      <w:pPr>
        <w:spacing w:after="0" w:line="240" w:lineRule="auto"/>
        <w:jc w:val="center"/>
        <w:rPr>
          <w:rFonts w:ascii="Arial" w:hAnsi="Arial"/>
          <w:sz w:val="20"/>
          <w:szCs w:val="20"/>
        </w:rPr>
      </w:pPr>
      <w:r w:rsidRPr="00624547">
        <w:rPr>
          <w:rFonts w:ascii="Arial" w:eastAsia="Times New Roman" w:hAnsi="Arial" w:cs="Times New Roman"/>
          <w:sz w:val="20"/>
          <w:szCs w:val="20"/>
          <w:u w:val="single"/>
          <w:lang w:eastAsia="fr-FR"/>
        </w:rPr>
        <w:t>ARTICLE 12 – RESILIATION – FIN DE CONVENTION</w:t>
      </w:r>
    </w:p>
    <w:p w14:paraId="56EBED8D"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34052512" w14:textId="0C1C69FE"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En cas de non-respect des engagements de l’occupant, figurant au sein de la présente, la Ville pourra résilier la convention</w:t>
      </w:r>
      <w:r w:rsidR="006E02A3">
        <w:rPr>
          <w:rFonts w:ascii="Arial" w:eastAsia="Times New Roman" w:hAnsi="Arial" w:cs="Times New Roman"/>
          <w:sz w:val="20"/>
          <w:szCs w:val="20"/>
          <w:lang w:eastAsia="fr-FR"/>
        </w:rPr>
        <w:t xml:space="preserve"> </w:t>
      </w:r>
      <w:r w:rsidRPr="00624547">
        <w:rPr>
          <w:rFonts w:ascii="Arial" w:eastAsia="Times New Roman" w:hAnsi="Arial" w:cs="Times New Roman"/>
          <w:sz w:val="20"/>
          <w:szCs w:val="20"/>
          <w:lang w:eastAsia="fr-FR"/>
        </w:rPr>
        <w:t xml:space="preserve">sans préjudice du paiement de la redevance et des dommages et intérêts qui lui seraient dus. </w:t>
      </w:r>
    </w:p>
    <w:p w14:paraId="446BFE21" w14:textId="77777777" w:rsidR="00DE3C53" w:rsidRPr="00624547" w:rsidRDefault="00DE3C53" w:rsidP="00DE3C53">
      <w:pPr>
        <w:spacing w:after="0" w:line="240" w:lineRule="auto"/>
        <w:jc w:val="both"/>
        <w:rPr>
          <w:rFonts w:ascii="Arial" w:hAnsi="Arial"/>
          <w:sz w:val="20"/>
          <w:szCs w:val="20"/>
        </w:rPr>
      </w:pPr>
    </w:p>
    <w:p w14:paraId="7E01029D"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07CE3DF2"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xml:space="preserve">Cette résiliation interviendra de plein droit : </w:t>
      </w:r>
    </w:p>
    <w:p w14:paraId="0E2B189A"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265B7B74"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en cas de liquidation judiciaire de l’occupant ou de cessation de son activité,</w:t>
      </w:r>
    </w:p>
    <w:p w14:paraId="1E9BCAC3"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xml:space="preserve">- en cas de perte de sa capacité commerciale, </w:t>
      </w:r>
    </w:p>
    <w:p w14:paraId="59BE6877"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en cas de condamnation pénale pour des infractions délictuelles,</w:t>
      </w:r>
    </w:p>
    <w:p w14:paraId="78BA7DF6"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en cas de manquement aux lois et règlements en vigueur par l’occupant,</w:t>
      </w:r>
    </w:p>
    <w:p w14:paraId="257F3351"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 dans le cas où l'occupant serait dans l'impossibilité de continuer l'exploitation du site dans les conditions des présentes, étant entendu que cette mesure ne saurait donner droit à une quelconque indemnité au profit de l'occupant.</w:t>
      </w:r>
    </w:p>
    <w:p w14:paraId="1BE0621A"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0A20315A"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1011FC20" w14:textId="77777777" w:rsidR="00DE3C53" w:rsidRDefault="00DE3C53" w:rsidP="00DE3C53">
      <w:pPr>
        <w:spacing w:after="0" w:line="240" w:lineRule="auto"/>
        <w:jc w:val="both"/>
        <w:rPr>
          <w:rFonts w:ascii="Arial" w:eastAsia="Times New Roman" w:hAnsi="Arial" w:cs="Times New Roman"/>
          <w:sz w:val="20"/>
          <w:szCs w:val="20"/>
          <w:lang w:eastAsia="fr-FR"/>
        </w:rPr>
      </w:pPr>
      <w:r w:rsidRPr="00624547">
        <w:rPr>
          <w:rFonts w:ascii="Arial" w:eastAsia="Times New Roman" w:hAnsi="Arial" w:cs="Times New Roman"/>
          <w:sz w:val="20"/>
          <w:szCs w:val="20"/>
          <w:lang w:eastAsia="fr-FR"/>
        </w:rPr>
        <w:t>Par ailleurs, la Ville pourra, à tout moment, mettre fin à la présente convention avant son terme normal, pour des motifs d’intérêt général. La décision, dûment motivée, sera notifiée par un courrier recommandé avec accusé de réception adressé à l’occupant dans un délai raisonnable, indiquant les motifs d’intérêt général ayant conduit à cette décision.</w:t>
      </w:r>
    </w:p>
    <w:p w14:paraId="4F23A93C" w14:textId="77777777" w:rsidR="00095157" w:rsidRDefault="00095157" w:rsidP="00DE3C53">
      <w:pPr>
        <w:spacing w:after="0" w:line="240" w:lineRule="auto"/>
        <w:jc w:val="both"/>
        <w:rPr>
          <w:rFonts w:ascii="Arial" w:eastAsia="Times New Roman" w:hAnsi="Arial" w:cs="Times New Roman"/>
          <w:sz w:val="20"/>
          <w:szCs w:val="20"/>
          <w:lang w:eastAsia="fr-FR"/>
        </w:rPr>
      </w:pPr>
    </w:p>
    <w:p w14:paraId="2620331F" w14:textId="77777777" w:rsidR="00095157" w:rsidRPr="00624547" w:rsidRDefault="00095157" w:rsidP="00DE3C53">
      <w:pPr>
        <w:spacing w:after="0" w:line="240" w:lineRule="auto"/>
        <w:jc w:val="both"/>
        <w:rPr>
          <w:rFonts w:ascii="Arial" w:hAnsi="Arial"/>
          <w:sz w:val="20"/>
          <w:szCs w:val="20"/>
        </w:rPr>
      </w:pPr>
    </w:p>
    <w:p w14:paraId="1D021478"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73D805F3"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lastRenderedPageBreak/>
        <w:t>Ces mesures ne sauraient donner droit à une quelconque indemnité au profit de l'occupant.</w:t>
      </w:r>
    </w:p>
    <w:p w14:paraId="41692A9F"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148ED350"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A l’expiration de la présente convention, les biens mis à disposition seront restitués par l’occupant au propriétaire en bon état d’entretien et libre de toute occupation, sans que l’occupant puisse prétendre à aucune indemnité pour quelque raison que ce soit. L’occupant s’engage à retirer ses installations au plus tard dans les délais mentionnés dans son offre. L’état des lieux de sortie sera réalisé à l’issue de ce délai.</w:t>
      </w:r>
    </w:p>
    <w:p w14:paraId="464D713D"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23FE0E73"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Si les biens ou les locaux mis à disposition de l’occupant ne sont pas restitués en bon état, la commune pourra facturer à l’occupant la remise en état.</w:t>
      </w:r>
    </w:p>
    <w:p w14:paraId="647D0AB9"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2C1136D9" w14:textId="77777777" w:rsidR="00DE3C53" w:rsidRPr="00624547" w:rsidRDefault="00DE3C53" w:rsidP="00DE3C53">
      <w:pPr>
        <w:spacing w:after="0" w:line="240" w:lineRule="auto"/>
        <w:jc w:val="both"/>
        <w:rPr>
          <w:rFonts w:ascii="Arial" w:hAnsi="Arial"/>
          <w:sz w:val="20"/>
          <w:szCs w:val="20"/>
        </w:rPr>
      </w:pPr>
      <w:r w:rsidRPr="00624547">
        <w:rPr>
          <w:rFonts w:ascii="Arial" w:eastAsia="Times New Roman" w:hAnsi="Arial" w:cs="Times New Roman"/>
          <w:sz w:val="20"/>
          <w:szCs w:val="20"/>
          <w:lang w:eastAsia="fr-FR"/>
        </w:rPr>
        <w:t>En cas de maintien au-delà de ce délai, l’occupant sera considéré comme sans droit et ni titre.</w:t>
      </w:r>
    </w:p>
    <w:p w14:paraId="3C0029B4"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6D4CA259"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2FFD26DF" w14:textId="77777777" w:rsidR="00DE3C53" w:rsidRPr="00624547" w:rsidRDefault="00DE3C53" w:rsidP="00DE3C53">
      <w:pPr>
        <w:keepNext/>
        <w:spacing w:after="0" w:line="240" w:lineRule="auto"/>
        <w:jc w:val="center"/>
        <w:outlineLvl w:val="4"/>
        <w:rPr>
          <w:rFonts w:ascii="Arial" w:hAnsi="Arial"/>
          <w:sz w:val="20"/>
          <w:szCs w:val="20"/>
        </w:rPr>
      </w:pPr>
      <w:r w:rsidRPr="00624547">
        <w:rPr>
          <w:rFonts w:ascii="Arial" w:eastAsia="Times New Roman" w:hAnsi="Arial" w:cs="Times New Roman"/>
          <w:sz w:val="20"/>
          <w:szCs w:val="20"/>
          <w:u w:val="single"/>
          <w:lang w:eastAsia="fr-FR"/>
        </w:rPr>
        <w:t>ARTICLE 13 - LITIGES</w:t>
      </w:r>
    </w:p>
    <w:p w14:paraId="1DC8FA47"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p>
    <w:p w14:paraId="42363149" w14:textId="77777777" w:rsidR="00DE3C53" w:rsidRPr="00624547" w:rsidRDefault="00DE3C53" w:rsidP="00DE3C53">
      <w:pPr>
        <w:spacing w:after="0" w:line="240" w:lineRule="auto"/>
        <w:jc w:val="both"/>
        <w:rPr>
          <w:rFonts w:ascii="Arial" w:eastAsia="Times New Roman" w:hAnsi="Arial" w:cs="Times New Roman"/>
          <w:sz w:val="20"/>
          <w:szCs w:val="20"/>
          <w:lang w:eastAsia="fr-FR"/>
        </w:rPr>
      </w:pPr>
      <w:r w:rsidRPr="00624547">
        <w:rPr>
          <w:rFonts w:ascii="Arial" w:eastAsia="Times New Roman" w:hAnsi="Arial" w:cs="Times New Roman"/>
          <w:sz w:val="20"/>
          <w:szCs w:val="20"/>
          <w:lang w:eastAsia="fr-FR"/>
        </w:rPr>
        <w:t>Les parties contractantes conviennent de mettre en œuvre tous les moyens dont elles disposent pour résoudre de façon amiable tout litige qui pourrait survenir dans l’appréciation ou l’interprétation de cette convention. Si toutefois un différend ne pouvait faire l’objet d’une conciliation entre les parties, il serait soumis au tribunal administratif de Lille.</w:t>
      </w:r>
    </w:p>
    <w:p w14:paraId="340D9FE7" w14:textId="77777777" w:rsidR="00DE3C53" w:rsidRDefault="00DE3C53" w:rsidP="00DE3C53">
      <w:pPr>
        <w:spacing w:after="0" w:line="240" w:lineRule="auto"/>
        <w:jc w:val="both"/>
        <w:rPr>
          <w:rFonts w:ascii="Arial" w:hAnsi="Arial"/>
          <w:sz w:val="20"/>
          <w:szCs w:val="20"/>
        </w:rPr>
      </w:pPr>
    </w:p>
    <w:p w14:paraId="0E2B2D4E" w14:textId="77777777" w:rsidR="00DE3C53" w:rsidRDefault="00DE3C53" w:rsidP="00DE3C53">
      <w:pPr>
        <w:spacing w:after="0" w:line="240" w:lineRule="auto"/>
        <w:jc w:val="both"/>
        <w:rPr>
          <w:rFonts w:ascii="Arial" w:eastAsia="Times New Roman" w:hAnsi="Arial" w:cs="Times New Roman"/>
          <w:sz w:val="20"/>
          <w:szCs w:val="20"/>
          <w:u w:val="single"/>
          <w:lang w:eastAsia="fr-FR"/>
        </w:rPr>
      </w:pPr>
    </w:p>
    <w:p w14:paraId="568DA06B" w14:textId="77777777" w:rsidR="006E02A3" w:rsidRDefault="006E02A3" w:rsidP="00DE3C53">
      <w:pPr>
        <w:spacing w:after="0" w:line="240" w:lineRule="auto"/>
        <w:jc w:val="both"/>
        <w:rPr>
          <w:rFonts w:ascii="Arial" w:eastAsia="Times New Roman" w:hAnsi="Arial" w:cs="Times New Roman"/>
          <w:sz w:val="20"/>
          <w:szCs w:val="20"/>
          <w:lang w:eastAsia="fr-FR"/>
        </w:rPr>
      </w:pPr>
    </w:p>
    <w:p w14:paraId="2975C967" w14:textId="643FA547" w:rsidR="00DE3C53" w:rsidRDefault="00DE3C53" w:rsidP="00DE3C53">
      <w:pPr>
        <w:spacing w:after="0" w:line="240" w:lineRule="auto"/>
        <w:jc w:val="both"/>
        <w:rPr>
          <w:rFonts w:ascii="Arial" w:hAnsi="Arial"/>
          <w:sz w:val="20"/>
          <w:szCs w:val="20"/>
        </w:rPr>
      </w:pPr>
      <w:r>
        <w:rPr>
          <w:rFonts w:ascii="Arial" w:eastAsia="Times New Roman" w:hAnsi="Arial" w:cs="Times New Roman"/>
          <w:sz w:val="20"/>
          <w:szCs w:val="20"/>
          <w:lang w:eastAsia="fr-FR"/>
        </w:rPr>
        <w:t xml:space="preserve">Fait à </w:t>
      </w:r>
      <w:r w:rsidR="006E02A3">
        <w:rPr>
          <w:rFonts w:ascii="Arial" w:eastAsia="Times New Roman" w:hAnsi="Arial" w:cs="Times New Roman"/>
          <w:sz w:val="20"/>
          <w:szCs w:val="20"/>
          <w:lang w:eastAsia="fr-FR"/>
        </w:rPr>
        <w:t>Hazebrouck</w:t>
      </w:r>
      <w:r>
        <w:rPr>
          <w:rFonts w:ascii="Arial" w:eastAsia="Times New Roman" w:hAnsi="Arial" w:cs="Times New Roman"/>
          <w:sz w:val="20"/>
          <w:szCs w:val="20"/>
          <w:lang w:eastAsia="fr-FR"/>
        </w:rPr>
        <w:t>, le XXXX,</w:t>
      </w:r>
    </w:p>
    <w:p w14:paraId="26BC4A83" w14:textId="77777777" w:rsidR="00DE3C53" w:rsidRDefault="00DE3C53" w:rsidP="00DE3C53">
      <w:pPr>
        <w:spacing w:after="0" w:line="240" w:lineRule="auto"/>
        <w:jc w:val="both"/>
        <w:rPr>
          <w:rFonts w:eastAsia="Times New Roman" w:cs="Times New Roman"/>
          <w:lang w:eastAsia="fr-FR"/>
        </w:rPr>
      </w:pPr>
    </w:p>
    <w:p w14:paraId="2083521E" w14:textId="77777777" w:rsidR="00DE3C53" w:rsidRDefault="00DE3C53" w:rsidP="00DE3C53">
      <w:pPr>
        <w:spacing w:after="0" w:line="240" w:lineRule="auto"/>
        <w:jc w:val="both"/>
        <w:rPr>
          <w:rFonts w:eastAsia="Times New Roman" w:cs="Times New Roman"/>
          <w:lang w:eastAsia="fr-FR"/>
        </w:rPr>
      </w:pPr>
    </w:p>
    <w:p w14:paraId="68F20A29" w14:textId="77777777" w:rsidR="00DE3C53" w:rsidRDefault="00DE3C53" w:rsidP="00DE3C53">
      <w:pPr>
        <w:spacing w:after="0" w:line="240" w:lineRule="auto"/>
        <w:jc w:val="both"/>
        <w:rPr>
          <w:rFonts w:eastAsia="Times New Roman" w:cs="Times New Roman"/>
          <w:lang w:eastAsia="fr-FR"/>
        </w:rPr>
      </w:pPr>
    </w:p>
    <w:p w14:paraId="287CA8C1" w14:textId="77777777" w:rsidR="00DE3C53" w:rsidRDefault="00DE3C53" w:rsidP="00DE3C53">
      <w:pPr>
        <w:spacing w:after="0" w:line="240" w:lineRule="auto"/>
        <w:jc w:val="both"/>
        <w:rPr>
          <w:rFonts w:ascii="Arial" w:eastAsia="Times New Roman" w:hAnsi="Arial" w:cs="Times New Roman"/>
          <w:sz w:val="20"/>
          <w:szCs w:val="20"/>
          <w:lang w:eastAsia="fr-FR"/>
        </w:rPr>
      </w:pPr>
    </w:p>
    <w:p w14:paraId="5162B021" w14:textId="77777777" w:rsidR="00DE3C53" w:rsidRDefault="00DE3C53" w:rsidP="00DE3C53">
      <w:pPr>
        <w:spacing w:after="0" w:line="240" w:lineRule="auto"/>
        <w:jc w:val="both"/>
        <w:rPr>
          <w:rFonts w:ascii="Arial" w:hAnsi="Arial"/>
          <w:sz w:val="20"/>
          <w:szCs w:val="20"/>
        </w:rPr>
      </w:pPr>
      <w:r>
        <w:rPr>
          <w:rFonts w:ascii="Arial" w:eastAsia="Times New Roman" w:hAnsi="Arial" w:cs="Times New Roman"/>
          <w:sz w:val="20"/>
          <w:szCs w:val="20"/>
          <w:lang w:eastAsia="fr-FR"/>
        </w:rPr>
        <w:t>En deux exemplaires, dont un pour chacune des parties.</w:t>
      </w:r>
    </w:p>
    <w:p w14:paraId="520BCEC9" w14:textId="77777777" w:rsidR="00DE3C53" w:rsidRDefault="00DE3C53" w:rsidP="00DE3C53">
      <w:pPr>
        <w:spacing w:after="0" w:line="240" w:lineRule="auto"/>
        <w:jc w:val="both"/>
        <w:rPr>
          <w:rFonts w:eastAsia="Times New Roman" w:cs="Times New Roman"/>
          <w:lang w:eastAsia="fr-FR"/>
        </w:rPr>
      </w:pPr>
    </w:p>
    <w:p w14:paraId="2A08C4F8" w14:textId="77777777" w:rsidR="00DE3C53" w:rsidRDefault="00DE3C53" w:rsidP="00DE3C53">
      <w:pPr>
        <w:spacing w:after="0" w:line="240" w:lineRule="auto"/>
        <w:jc w:val="both"/>
        <w:rPr>
          <w:rFonts w:eastAsia="Times New Roman" w:cs="Times New Roman"/>
          <w:lang w:eastAsia="fr-FR"/>
        </w:rPr>
      </w:pPr>
    </w:p>
    <w:p w14:paraId="2D7930AB" w14:textId="77777777" w:rsidR="00DE3C53" w:rsidRDefault="00DE3C53" w:rsidP="00DE3C53">
      <w:pPr>
        <w:spacing w:after="0" w:line="240" w:lineRule="auto"/>
        <w:jc w:val="both"/>
        <w:rPr>
          <w:rFonts w:eastAsia="Times New Roman" w:cs="Times New Roman"/>
          <w:lang w:eastAsia="fr-FR"/>
        </w:rPr>
      </w:pPr>
    </w:p>
    <w:p w14:paraId="1D4CCA0B" w14:textId="77777777" w:rsidR="00DE3C53" w:rsidRDefault="00DE3C53" w:rsidP="00DE3C53">
      <w:pPr>
        <w:spacing w:after="0" w:line="240" w:lineRule="auto"/>
        <w:jc w:val="both"/>
        <w:rPr>
          <w:rFonts w:ascii="Arial" w:eastAsia="Times New Roman" w:hAnsi="Arial" w:cs="Times New Roman"/>
          <w:sz w:val="20"/>
          <w:szCs w:val="20"/>
          <w:lang w:eastAsia="fr-FR"/>
        </w:rPr>
      </w:pPr>
    </w:p>
    <w:p w14:paraId="25EFCB22" w14:textId="77777777" w:rsidR="00DE3C53" w:rsidRDefault="00DE3C53" w:rsidP="00DE3C53">
      <w:pPr>
        <w:spacing w:after="0" w:line="240" w:lineRule="auto"/>
        <w:jc w:val="both"/>
        <w:rPr>
          <w:rFonts w:ascii="Arial" w:eastAsia="Times New Roman" w:hAnsi="Arial" w:cs="Times New Roman"/>
          <w:sz w:val="20"/>
          <w:szCs w:val="20"/>
          <w:lang w:eastAsia="fr-FR"/>
        </w:rPr>
      </w:pPr>
    </w:p>
    <w:p w14:paraId="7B50A799" w14:textId="77777777" w:rsidR="00DE3C53" w:rsidRDefault="00DE3C53" w:rsidP="00DE3C53">
      <w:pPr>
        <w:spacing w:after="0" w:line="240" w:lineRule="auto"/>
        <w:ind w:left="4956" w:hanging="4950"/>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Pour la Société</w:t>
      </w:r>
      <w:r>
        <w:rPr>
          <w:rFonts w:ascii="Arial" w:eastAsia="Times New Roman" w:hAnsi="Arial" w:cs="Times New Roman"/>
          <w:sz w:val="20"/>
          <w:szCs w:val="20"/>
          <w:lang w:eastAsia="fr-FR"/>
        </w:rPr>
        <w:tab/>
      </w:r>
      <w:r>
        <w:rPr>
          <w:rFonts w:ascii="Arial" w:eastAsia="Times New Roman" w:hAnsi="Arial" w:cs="Times New Roman"/>
          <w:sz w:val="20"/>
          <w:szCs w:val="20"/>
          <w:lang w:eastAsia="fr-FR"/>
        </w:rPr>
        <w:tab/>
      </w:r>
      <w:r>
        <w:rPr>
          <w:rFonts w:ascii="Arial" w:eastAsia="Times New Roman" w:hAnsi="Arial" w:cs="Times New Roman"/>
          <w:sz w:val="20"/>
          <w:szCs w:val="20"/>
          <w:lang w:eastAsia="fr-FR"/>
        </w:rPr>
        <w:tab/>
        <w:t xml:space="preserve">Pour la Ville, </w:t>
      </w:r>
    </w:p>
    <w:p w14:paraId="6CCC1CEF" w14:textId="77777777" w:rsidR="00DE3C53" w:rsidRDefault="00DE3C53" w:rsidP="0086450E">
      <w:pPr>
        <w:spacing w:after="0" w:line="240" w:lineRule="auto"/>
        <w:jc w:val="both"/>
      </w:pPr>
    </w:p>
    <w:sectPr w:rsidR="00DE3C53" w:rsidSect="00BD6FED">
      <w:footerReference w:type="default" r:id="rId10"/>
      <w:pgSz w:w="11906" w:h="16838"/>
      <w:pgMar w:top="1134" w:right="1134" w:bottom="1134" w:left="1134"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C7E8D" w14:textId="77777777" w:rsidR="00E70047" w:rsidRDefault="00E70047" w:rsidP="00BA0F35">
      <w:pPr>
        <w:spacing w:after="0" w:line="240" w:lineRule="auto"/>
      </w:pPr>
      <w:r>
        <w:separator/>
      </w:r>
    </w:p>
  </w:endnote>
  <w:endnote w:type="continuationSeparator" w:id="0">
    <w:p w14:paraId="3E7F99DC" w14:textId="77777777" w:rsidR="00E70047" w:rsidRDefault="00E70047" w:rsidP="00BA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IN-Regular">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BEE37" w14:textId="3C696A89" w:rsidR="004D1E87" w:rsidRDefault="004D1E87">
    <w:pPr>
      <w:pStyle w:val="Pieddepage"/>
    </w:pPr>
  </w:p>
  <w:p w14:paraId="381E90D1" w14:textId="77777777" w:rsidR="004D1E87" w:rsidRDefault="004D1E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9C300" w14:textId="77777777" w:rsidR="00E70047" w:rsidRDefault="00E70047" w:rsidP="00BA0F35">
      <w:pPr>
        <w:spacing w:after="0" w:line="240" w:lineRule="auto"/>
      </w:pPr>
      <w:r>
        <w:separator/>
      </w:r>
    </w:p>
  </w:footnote>
  <w:footnote w:type="continuationSeparator" w:id="0">
    <w:p w14:paraId="20F2AAE2" w14:textId="77777777" w:rsidR="00E70047" w:rsidRDefault="00E70047" w:rsidP="00BA0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D126B"/>
    <w:multiLevelType w:val="hybridMultilevel"/>
    <w:tmpl w:val="167E3E6A"/>
    <w:lvl w:ilvl="0" w:tplc="2BDA9C14">
      <w:start w:val="29"/>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5B2394"/>
    <w:multiLevelType w:val="multilevel"/>
    <w:tmpl w:val="4C2EF13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15:restartNumberingAfterBreak="0">
    <w:nsid w:val="53D672A5"/>
    <w:multiLevelType w:val="hybridMultilevel"/>
    <w:tmpl w:val="E6223B1E"/>
    <w:lvl w:ilvl="0" w:tplc="2BDA9C14">
      <w:start w:val="2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074A87"/>
    <w:multiLevelType w:val="hybridMultilevel"/>
    <w:tmpl w:val="A844CF32"/>
    <w:lvl w:ilvl="0" w:tplc="E94481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387A67"/>
    <w:multiLevelType w:val="hybridMultilevel"/>
    <w:tmpl w:val="CDD62E78"/>
    <w:lvl w:ilvl="0" w:tplc="14ECE76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D3E355A"/>
    <w:multiLevelType w:val="multilevel"/>
    <w:tmpl w:val="E58A668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 w15:restartNumberingAfterBreak="0">
    <w:nsid w:val="761421C2"/>
    <w:multiLevelType w:val="hybridMultilevel"/>
    <w:tmpl w:val="E4FC26D6"/>
    <w:lvl w:ilvl="0" w:tplc="00000003">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7" w15:restartNumberingAfterBreak="0">
    <w:nsid w:val="7B0F468E"/>
    <w:multiLevelType w:val="hybridMultilevel"/>
    <w:tmpl w:val="78524A26"/>
    <w:lvl w:ilvl="0" w:tplc="05E6A9A4">
      <w:start w:val="1"/>
      <w:numFmt w:val="upperLetter"/>
      <w:lvlText w:val="%1)"/>
      <w:lvlJc w:val="left"/>
      <w:pPr>
        <w:ind w:left="720" w:hanging="360"/>
      </w:pPr>
      <w:rPr>
        <w:rFonts w:ascii="Calibri" w:hAnsi="Calibri" w:cs="Calibri" w:hint="default"/>
        <w:color w:val="2E74B5" w:themeColor="accent1" w:themeShade="BF"/>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D8F23EE"/>
    <w:multiLevelType w:val="multilevel"/>
    <w:tmpl w:val="47FAB48A"/>
    <w:lvl w:ilvl="0">
      <w:start w:val="2"/>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03367764">
    <w:abstractNumId w:val="0"/>
  </w:num>
  <w:num w:numId="2" w16cid:durableId="667101397">
    <w:abstractNumId w:val="6"/>
  </w:num>
  <w:num w:numId="3" w16cid:durableId="1370496396">
    <w:abstractNumId w:val="7"/>
  </w:num>
  <w:num w:numId="4" w16cid:durableId="377125341">
    <w:abstractNumId w:val="4"/>
  </w:num>
  <w:num w:numId="5" w16cid:durableId="1196430607">
    <w:abstractNumId w:val="2"/>
  </w:num>
  <w:num w:numId="6" w16cid:durableId="955916347">
    <w:abstractNumId w:val="8"/>
  </w:num>
  <w:num w:numId="7" w16cid:durableId="302078751">
    <w:abstractNumId w:val="1"/>
  </w:num>
  <w:num w:numId="8" w16cid:durableId="1950156432">
    <w:abstractNumId w:val="5"/>
  </w:num>
  <w:num w:numId="9" w16cid:durableId="1894735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79"/>
    <w:rsid w:val="0000712A"/>
    <w:rsid w:val="000206C8"/>
    <w:rsid w:val="0006466F"/>
    <w:rsid w:val="00066A22"/>
    <w:rsid w:val="00095157"/>
    <w:rsid w:val="000A3627"/>
    <w:rsid w:val="000C3D96"/>
    <w:rsid w:val="000E2568"/>
    <w:rsid w:val="0011199F"/>
    <w:rsid w:val="00122557"/>
    <w:rsid w:val="0013629B"/>
    <w:rsid w:val="0016222D"/>
    <w:rsid w:val="001741F1"/>
    <w:rsid w:val="001A02E2"/>
    <w:rsid w:val="001A21EA"/>
    <w:rsid w:val="001A2613"/>
    <w:rsid w:val="00205758"/>
    <w:rsid w:val="0021268A"/>
    <w:rsid w:val="002823D1"/>
    <w:rsid w:val="002C70A4"/>
    <w:rsid w:val="002D5154"/>
    <w:rsid w:val="003532F8"/>
    <w:rsid w:val="00374894"/>
    <w:rsid w:val="00383A68"/>
    <w:rsid w:val="0039234D"/>
    <w:rsid w:val="003B24FF"/>
    <w:rsid w:val="003C106A"/>
    <w:rsid w:val="003D3808"/>
    <w:rsid w:val="003E357F"/>
    <w:rsid w:val="003E505D"/>
    <w:rsid w:val="003E60FB"/>
    <w:rsid w:val="003F338B"/>
    <w:rsid w:val="0043210A"/>
    <w:rsid w:val="00440F27"/>
    <w:rsid w:val="00443644"/>
    <w:rsid w:val="00475EF8"/>
    <w:rsid w:val="004943CE"/>
    <w:rsid w:val="004A2821"/>
    <w:rsid w:val="004B47E3"/>
    <w:rsid w:val="004D1E87"/>
    <w:rsid w:val="00571B02"/>
    <w:rsid w:val="00574D4B"/>
    <w:rsid w:val="00590C43"/>
    <w:rsid w:val="005D5AE5"/>
    <w:rsid w:val="00605D1A"/>
    <w:rsid w:val="00620E57"/>
    <w:rsid w:val="00621761"/>
    <w:rsid w:val="00621C7A"/>
    <w:rsid w:val="00623B60"/>
    <w:rsid w:val="006658D3"/>
    <w:rsid w:val="006950B4"/>
    <w:rsid w:val="006953B1"/>
    <w:rsid w:val="006C6EBF"/>
    <w:rsid w:val="006C7FFD"/>
    <w:rsid w:val="006E02A3"/>
    <w:rsid w:val="006F0A67"/>
    <w:rsid w:val="00725286"/>
    <w:rsid w:val="00755715"/>
    <w:rsid w:val="007A07E5"/>
    <w:rsid w:val="007B66A8"/>
    <w:rsid w:val="0086296B"/>
    <w:rsid w:val="0086450E"/>
    <w:rsid w:val="008647C8"/>
    <w:rsid w:val="008838CB"/>
    <w:rsid w:val="0089253B"/>
    <w:rsid w:val="00893D67"/>
    <w:rsid w:val="008B057A"/>
    <w:rsid w:val="008B5028"/>
    <w:rsid w:val="00934BA9"/>
    <w:rsid w:val="009409E9"/>
    <w:rsid w:val="00963B93"/>
    <w:rsid w:val="00980DCC"/>
    <w:rsid w:val="009F70E5"/>
    <w:rsid w:val="00A00538"/>
    <w:rsid w:val="00A10E02"/>
    <w:rsid w:val="00A16C92"/>
    <w:rsid w:val="00A256D9"/>
    <w:rsid w:val="00A65D10"/>
    <w:rsid w:val="00A8315A"/>
    <w:rsid w:val="00A90FF9"/>
    <w:rsid w:val="00AB3FD7"/>
    <w:rsid w:val="00B06B8F"/>
    <w:rsid w:val="00B23547"/>
    <w:rsid w:val="00B37B84"/>
    <w:rsid w:val="00B5389C"/>
    <w:rsid w:val="00B57BF1"/>
    <w:rsid w:val="00B77F3D"/>
    <w:rsid w:val="00B86ED8"/>
    <w:rsid w:val="00BA0F35"/>
    <w:rsid w:val="00BA2F8A"/>
    <w:rsid w:val="00BB088B"/>
    <w:rsid w:val="00BB6DDF"/>
    <w:rsid w:val="00BD2E9E"/>
    <w:rsid w:val="00BD6FED"/>
    <w:rsid w:val="00C04BC3"/>
    <w:rsid w:val="00C149A8"/>
    <w:rsid w:val="00C227B6"/>
    <w:rsid w:val="00C3289F"/>
    <w:rsid w:val="00C47523"/>
    <w:rsid w:val="00C47C26"/>
    <w:rsid w:val="00C511DC"/>
    <w:rsid w:val="00C71514"/>
    <w:rsid w:val="00C72EC5"/>
    <w:rsid w:val="00C830B1"/>
    <w:rsid w:val="00C92A0F"/>
    <w:rsid w:val="00CC29ED"/>
    <w:rsid w:val="00CD5A61"/>
    <w:rsid w:val="00D41711"/>
    <w:rsid w:val="00D46DB5"/>
    <w:rsid w:val="00D73995"/>
    <w:rsid w:val="00D85992"/>
    <w:rsid w:val="00D86587"/>
    <w:rsid w:val="00D9594B"/>
    <w:rsid w:val="00D967E3"/>
    <w:rsid w:val="00DE3C53"/>
    <w:rsid w:val="00DF2985"/>
    <w:rsid w:val="00DF3620"/>
    <w:rsid w:val="00E02E73"/>
    <w:rsid w:val="00E05079"/>
    <w:rsid w:val="00E115F8"/>
    <w:rsid w:val="00E46DB9"/>
    <w:rsid w:val="00E52B75"/>
    <w:rsid w:val="00E70047"/>
    <w:rsid w:val="00E84BE7"/>
    <w:rsid w:val="00E97CBA"/>
    <w:rsid w:val="00EB2763"/>
    <w:rsid w:val="00EC361A"/>
    <w:rsid w:val="00ED352D"/>
    <w:rsid w:val="00EE0A24"/>
    <w:rsid w:val="00EE49A4"/>
    <w:rsid w:val="00F369AE"/>
    <w:rsid w:val="00F40A64"/>
    <w:rsid w:val="00F4230F"/>
    <w:rsid w:val="00F47013"/>
    <w:rsid w:val="00F50F37"/>
    <w:rsid w:val="00F612D0"/>
    <w:rsid w:val="00FB43A6"/>
    <w:rsid w:val="00FD14E1"/>
    <w:rsid w:val="00FE2078"/>
    <w:rsid w:val="00FE2096"/>
    <w:rsid w:val="00FF4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A4563E"/>
  <w15:docId w15:val="{0FF95956-2F07-45B3-8809-D230C743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0F35"/>
    <w:pPr>
      <w:tabs>
        <w:tab w:val="center" w:pos="4536"/>
        <w:tab w:val="right" w:pos="9072"/>
      </w:tabs>
      <w:spacing w:after="0" w:line="240" w:lineRule="auto"/>
    </w:pPr>
  </w:style>
  <w:style w:type="character" w:customStyle="1" w:styleId="En-tteCar">
    <w:name w:val="En-tête Car"/>
    <w:basedOn w:val="Policepardfaut"/>
    <w:link w:val="En-tte"/>
    <w:uiPriority w:val="99"/>
    <w:rsid w:val="00BA0F35"/>
  </w:style>
  <w:style w:type="paragraph" w:styleId="Pieddepage">
    <w:name w:val="footer"/>
    <w:basedOn w:val="Normal"/>
    <w:link w:val="PieddepageCar"/>
    <w:uiPriority w:val="99"/>
    <w:unhideWhenUsed/>
    <w:rsid w:val="00BA0F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0F35"/>
  </w:style>
  <w:style w:type="paragraph" w:styleId="Paragraphedeliste">
    <w:name w:val="List Paragraph"/>
    <w:basedOn w:val="Normal"/>
    <w:uiPriority w:val="34"/>
    <w:qFormat/>
    <w:rsid w:val="00F47013"/>
    <w:pPr>
      <w:ind w:left="720"/>
      <w:contextualSpacing/>
    </w:pPr>
  </w:style>
  <w:style w:type="character" w:customStyle="1" w:styleId="contact-street">
    <w:name w:val="contact-street"/>
    <w:basedOn w:val="Policepardfaut"/>
    <w:rsid w:val="00475EF8"/>
  </w:style>
  <w:style w:type="character" w:customStyle="1" w:styleId="contact-suburb">
    <w:name w:val="contact-suburb"/>
    <w:basedOn w:val="Policepardfaut"/>
    <w:rsid w:val="00475EF8"/>
  </w:style>
  <w:style w:type="character" w:customStyle="1" w:styleId="contact-postcode">
    <w:name w:val="contact-postcode"/>
    <w:basedOn w:val="Policepardfaut"/>
    <w:rsid w:val="00475EF8"/>
  </w:style>
  <w:style w:type="character" w:styleId="Lienhypertexte">
    <w:name w:val="Hyperlink"/>
    <w:basedOn w:val="Policepardfaut"/>
    <w:uiPriority w:val="99"/>
    <w:unhideWhenUsed/>
    <w:rsid w:val="00934BA9"/>
    <w:rPr>
      <w:color w:val="0563C1" w:themeColor="hyperlink"/>
      <w:u w:val="single"/>
    </w:rPr>
  </w:style>
  <w:style w:type="table" w:styleId="Grilledutableau">
    <w:name w:val="Table Grid"/>
    <w:basedOn w:val="TableauNormal"/>
    <w:uiPriority w:val="39"/>
    <w:rsid w:val="00C5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557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5715"/>
    <w:rPr>
      <w:rFonts w:ascii="Segoe UI" w:hAnsi="Segoe UI" w:cs="Segoe UI"/>
      <w:sz w:val="18"/>
      <w:szCs w:val="18"/>
    </w:rPr>
  </w:style>
  <w:style w:type="paragraph" w:styleId="NormalWeb">
    <w:name w:val="Normal (Web)"/>
    <w:basedOn w:val="Normal"/>
    <w:uiPriority w:val="99"/>
    <w:unhideWhenUsed/>
    <w:rsid w:val="00893D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sid w:val="00C47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BAB7A-EAB9-4F28-A8AB-4F712E4B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1518</Words>
  <Characters>8350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Métropole Européenne de Lille</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HUCY Fanny</dc:creator>
  <cp:lastModifiedBy>Caroline Pierru</cp:lastModifiedBy>
  <cp:revision>2</cp:revision>
  <cp:lastPrinted>2022-06-02T15:05:00Z</cp:lastPrinted>
  <dcterms:created xsi:type="dcterms:W3CDTF">2024-06-25T08:35:00Z</dcterms:created>
  <dcterms:modified xsi:type="dcterms:W3CDTF">2024-06-25T08:35:00Z</dcterms:modified>
</cp:coreProperties>
</file>